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diagrams/quickStyle3.xml" ContentType="application/vnd.openxmlformats-officedocument.drawingml.diagramStyle+xml"/>
  <Override PartName="/word/diagrams/layout3.xml" ContentType="application/vnd.openxmlformats-officedocument.drawingml.diagramLayout+xml"/>
  <Override PartName="/word/diagrams/drawing3.xml" ContentType="application/vnd.ms-office.drawingml.diagramDrawing+xml"/>
  <Override PartName="/word/diagrams/colors3.xml" ContentType="application/vnd.openxmlformats-officedocument.drawingml.diagramColors+xml"/>
  <Override PartName="/word/diagrams/drawing2.xml" ContentType="application/vnd.ms-office.drawingml.diagramDrawing+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DA83" w14:textId="2E6FD738" w:rsidR="00E32133" w:rsidRPr="00C95C40" w:rsidRDefault="00E32133" w:rsidP="001C5424">
      <w:pPr>
        <w:pStyle w:val="Encabezado"/>
        <w:spacing w:line="240" w:lineRule="auto"/>
      </w:pPr>
    </w:p>
    <w:p w14:paraId="15A8B2E7" w14:textId="296B21C3" w:rsidR="00E32133" w:rsidRDefault="00E32133" w:rsidP="00E32133">
      <w:pPr>
        <w:jc w:val="center"/>
        <w:rPr>
          <w:b/>
          <w:sz w:val="32"/>
          <w:szCs w:val="32"/>
        </w:rPr>
      </w:pPr>
    </w:p>
    <w:p w14:paraId="03E3FD32" w14:textId="38CB436E" w:rsidR="00E32133" w:rsidRDefault="00E32133" w:rsidP="00E32133">
      <w:pPr>
        <w:jc w:val="center"/>
        <w:rPr>
          <w:b/>
          <w:sz w:val="32"/>
          <w:szCs w:val="32"/>
        </w:rPr>
      </w:pPr>
    </w:p>
    <w:p w14:paraId="14636D8E" w14:textId="77777777" w:rsidR="00E32133" w:rsidRDefault="00E32133" w:rsidP="00E32133">
      <w:pPr>
        <w:jc w:val="center"/>
        <w:rPr>
          <w:b/>
          <w:sz w:val="32"/>
          <w:szCs w:val="32"/>
        </w:rPr>
      </w:pPr>
    </w:p>
    <w:p w14:paraId="456E9170" w14:textId="2D546D47" w:rsidR="00E32133" w:rsidRDefault="00E32133" w:rsidP="00E32133">
      <w:pPr>
        <w:jc w:val="center"/>
        <w:rPr>
          <w:b/>
          <w:sz w:val="32"/>
          <w:szCs w:val="32"/>
        </w:rPr>
      </w:pPr>
    </w:p>
    <w:p w14:paraId="3DCE6003" w14:textId="61D80020" w:rsidR="00E32133" w:rsidRDefault="00E32133" w:rsidP="00E32133">
      <w:pPr>
        <w:jc w:val="center"/>
        <w:rPr>
          <w:b/>
          <w:sz w:val="32"/>
          <w:szCs w:val="32"/>
        </w:rPr>
      </w:pPr>
    </w:p>
    <w:p w14:paraId="51A4ED04" w14:textId="62F5872F" w:rsidR="00E32133" w:rsidRDefault="00E32133" w:rsidP="00E32133">
      <w:pPr>
        <w:rPr>
          <w:b/>
          <w:sz w:val="32"/>
          <w:szCs w:val="32"/>
        </w:rPr>
      </w:pPr>
    </w:p>
    <w:p w14:paraId="3E212D14" w14:textId="4923B046" w:rsidR="00080614" w:rsidRPr="00C95C40" w:rsidRDefault="00080614" w:rsidP="00E32133">
      <w:pPr>
        <w:rPr>
          <w:b/>
          <w:sz w:val="32"/>
          <w:szCs w:val="32"/>
        </w:rPr>
      </w:pPr>
    </w:p>
    <w:p w14:paraId="564A2406" w14:textId="3F6FEABC" w:rsidR="00E11D96" w:rsidRDefault="00E11D96" w:rsidP="00E32133"/>
    <w:p w14:paraId="6CF71387" w14:textId="77777777" w:rsidR="00C8669D" w:rsidRDefault="00C8669D" w:rsidP="00E32133"/>
    <w:p w14:paraId="543EA569" w14:textId="77777777" w:rsidR="00C8669D" w:rsidRDefault="00C8669D" w:rsidP="00E32133"/>
    <w:p w14:paraId="03E7B35D" w14:textId="4A5F2CB3" w:rsidR="00E11D96" w:rsidRDefault="00E11D96" w:rsidP="00E32133"/>
    <w:p w14:paraId="4042BDB2" w14:textId="77777777" w:rsidR="0042647B" w:rsidRPr="005C3B31" w:rsidRDefault="0042647B" w:rsidP="00E32133"/>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804"/>
      </w:tblGrid>
      <w:tr w:rsidR="00E32133" w14:paraId="18D2187A" w14:textId="77777777" w:rsidTr="00C8669D">
        <w:tc>
          <w:tcPr>
            <w:tcW w:w="3510" w:type="dxa"/>
          </w:tcPr>
          <w:p w14:paraId="20ABD217" w14:textId="77777777" w:rsidR="00E32133" w:rsidRDefault="00E32133" w:rsidP="00E32133"/>
        </w:tc>
        <w:tc>
          <w:tcPr>
            <w:tcW w:w="6804" w:type="dxa"/>
          </w:tcPr>
          <w:p w14:paraId="70BF5C30" w14:textId="77777777" w:rsidR="00F03C82" w:rsidRDefault="00F03C82" w:rsidP="00E32133">
            <w:pPr>
              <w:spacing w:line="240" w:lineRule="auto"/>
              <w:jc w:val="right"/>
              <w:rPr>
                <w:rFonts w:ascii="Arial Narrow" w:hAnsi="Arial Narrow"/>
                <w:b/>
                <w:color w:val="000000" w:themeColor="text1"/>
                <w:sz w:val="40"/>
                <w:szCs w:val="40"/>
              </w:rPr>
            </w:pPr>
          </w:p>
          <w:p w14:paraId="7AA77DC4" w14:textId="1275D310" w:rsidR="00E32133" w:rsidRPr="000645E3" w:rsidRDefault="00C8669D" w:rsidP="00AB1947">
            <w:pPr>
              <w:spacing w:line="240" w:lineRule="auto"/>
              <w:jc w:val="right"/>
              <w:rPr>
                <w:rFonts w:ascii="Arial Narrow" w:hAnsi="Arial Narrow"/>
                <w:b/>
                <w:color w:val="000000" w:themeColor="text1"/>
                <w:sz w:val="40"/>
                <w:szCs w:val="40"/>
              </w:rPr>
            </w:pPr>
            <w:r>
              <w:rPr>
                <w:rFonts w:ascii="Arial Narrow" w:hAnsi="Arial Narrow"/>
                <w:b/>
                <w:color w:val="000000" w:themeColor="text1"/>
                <w:sz w:val="40"/>
                <w:szCs w:val="40"/>
              </w:rPr>
              <w:t>PROGRAMA GESTIÓN SUSTENTABLE</w:t>
            </w:r>
          </w:p>
          <w:p w14:paraId="23D0E599" w14:textId="7B94B2EB" w:rsidR="00E32133" w:rsidRPr="00F03C82" w:rsidRDefault="00F03C82" w:rsidP="00AB1947">
            <w:pPr>
              <w:spacing w:line="240" w:lineRule="auto"/>
              <w:jc w:val="right"/>
              <w:rPr>
                <w:rFonts w:ascii="Arial Narrow" w:hAnsi="Arial Narrow"/>
                <w:b/>
                <w:color w:val="000000" w:themeColor="text1"/>
                <w:sz w:val="40"/>
                <w:szCs w:val="40"/>
              </w:rPr>
            </w:pPr>
            <w:r>
              <w:rPr>
                <w:rFonts w:ascii="Arial Narrow" w:hAnsi="Arial Narrow"/>
                <w:b/>
                <w:color w:val="000000" w:themeColor="text1"/>
                <w:sz w:val="40"/>
                <w:szCs w:val="40"/>
              </w:rPr>
              <w:t>(Etapa Explotación)</w:t>
            </w:r>
          </w:p>
          <w:p w14:paraId="78EF8BC6" w14:textId="2EF28465" w:rsidR="00E32133" w:rsidRDefault="00E32133" w:rsidP="00E32133"/>
        </w:tc>
      </w:tr>
      <w:tr w:rsidR="00E32133" w14:paraId="5053748E" w14:textId="77777777" w:rsidTr="00C8669D">
        <w:tc>
          <w:tcPr>
            <w:tcW w:w="3510" w:type="dxa"/>
          </w:tcPr>
          <w:p w14:paraId="4F01C960" w14:textId="77777777" w:rsidR="00E32133" w:rsidRDefault="00E32133" w:rsidP="00E32133"/>
        </w:tc>
        <w:tc>
          <w:tcPr>
            <w:tcW w:w="6804" w:type="dxa"/>
          </w:tcPr>
          <w:p w14:paraId="1297458A" w14:textId="77777777" w:rsidR="00E32133" w:rsidRDefault="00E32133" w:rsidP="00E32133">
            <w:pPr>
              <w:ind w:right="-170"/>
              <w:jc w:val="right"/>
            </w:pPr>
            <w:r w:rsidRPr="00081856">
              <w:rPr>
                <w:noProof/>
                <w:lang w:val="es-CL" w:eastAsia="es-CL"/>
              </w:rPr>
              <w:drawing>
                <wp:inline distT="0" distB="0" distL="0" distR="0" wp14:anchorId="356783A7" wp14:editId="1FE76BFA">
                  <wp:extent cx="3283343" cy="1536600"/>
                  <wp:effectExtent l="0" t="0" r="0" b="6985"/>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8555" cy="1557759"/>
                          </a:xfrm>
                          <a:prstGeom prst="rect">
                            <a:avLst/>
                          </a:prstGeom>
                          <a:noFill/>
                          <a:ln w="9525">
                            <a:noFill/>
                            <a:miter lim="800000"/>
                            <a:headEnd/>
                            <a:tailEnd/>
                          </a:ln>
                        </pic:spPr>
                      </pic:pic>
                    </a:graphicData>
                  </a:graphic>
                </wp:inline>
              </w:drawing>
            </w:r>
          </w:p>
        </w:tc>
      </w:tr>
    </w:tbl>
    <w:p w14:paraId="0B9CF7F2" w14:textId="369E50DE" w:rsidR="00F0798B" w:rsidRPr="00E60484" w:rsidRDefault="00F0798B" w:rsidP="00F0798B">
      <w:pPr>
        <w:spacing w:before="0" w:after="0" w:line="240" w:lineRule="auto"/>
        <w:jc w:val="left"/>
        <w:rPr>
          <w:noProof/>
          <w:lang w:val="es-CL" w:eastAsia="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5292"/>
      </w:tblGrid>
      <w:tr w:rsidR="00F0798B" w:rsidRPr="00C129FD" w14:paraId="6FB5B700" w14:textId="77777777" w:rsidTr="00D42317">
        <w:tc>
          <w:tcPr>
            <w:tcW w:w="1809" w:type="dxa"/>
            <w:vMerge w:val="restart"/>
            <w:shd w:val="clear" w:color="auto" w:fill="B8CCE4" w:themeFill="accent1" w:themeFillTint="66"/>
          </w:tcPr>
          <w:p w14:paraId="1FE0B876" w14:textId="77777777" w:rsidR="00F0798B" w:rsidRPr="00C129FD" w:rsidRDefault="00F0798B" w:rsidP="00F0798B">
            <w:pPr>
              <w:spacing w:before="0" w:after="0" w:line="240" w:lineRule="auto"/>
              <w:jc w:val="left"/>
              <w:rPr>
                <w:bCs/>
                <w:kern w:val="32"/>
                <w:sz w:val="20"/>
                <w:szCs w:val="20"/>
                <w:lang w:val="es-CL"/>
              </w:rPr>
            </w:pPr>
            <w:r w:rsidRPr="00C129FD">
              <w:rPr>
                <w:bCs/>
                <w:kern w:val="32"/>
                <w:sz w:val="20"/>
                <w:szCs w:val="20"/>
                <w:lang w:val="es-CL"/>
              </w:rPr>
              <w:lastRenderedPageBreak/>
              <w:t>Registro de revisiones</w:t>
            </w:r>
          </w:p>
        </w:tc>
        <w:tc>
          <w:tcPr>
            <w:tcW w:w="474" w:type="dxa"/>
          </w:tcPr>
          <w:p w14:paraId="0B114D87" w14:textId="77777777" w:rsidR="00F0798B" w:rsidRPr="00C129FD" w:rsidRDefault="00F0798B" w:rsidP="00F0798B">
            <w:pPr>
              <w:spacing w:before="0" w:after="0" w:line="240" w:lineRule="auto"/>
              <w:rPr>
                <w:bCs/>
                <w:kern w:val="32"/>
                <w:sz w:val="20"/>
                <w:szCs w:val="20"/>
                <w:lang w:val="es-CL"/>
              </w:rPr>
            </w:pPr>
          </w:p>
        </w:tc>
        <w:tc>
          <w:tcPr>
            <w:tcW w:w="1038" w:type="dxa"/>
          </w:tcPr>
          <w:p w14:paraId="31D7F289" w14:textId="77777777" w:rsidR="00F0798B" w:rsidRPr="00C129FD" w:rsidRDefault="00F0798B" w:rsidP="00F0798B">
            <w:pPr>
              <w:spacing w:line="240" w:lineRule="auto"/>
              <w:rPr>
                <w:sz w:val="20"/>
                <w:szCs w:val="20"/>
                <w:lang w:val="es-AR"/>
              </w:rPr>
            </w:pPr>
            <w:r w:rsidRPr="00C129FD">
              <w:rPr>
                <w:sz w:val="20"/>
                <w:szCs w:val="20"/>
                <w:lang w:val="es-AR"/>
              </w:rPr>
              <w:t>Versión</w:t>
            </w:r>
          </w:p>
        </w:tc>
        <w:tc>
          <w:tcPr>
            <w:tcW w:w="1701" w:type="dxa"/>
          </w:tcPr>
          <w:p w14:paraId="448037FA" w14:textId="77777777" w:rsidR="00F0798B" w:rsidRPr="00C129FD" w:rsidRDefault="00F0798B" w:rsidP="00F0798B">
            <w:pPr>
              <w:spacing w:line="240" w:lineRule="auto"/>
              <w:rPr>
                <w:sz w:val="20"/>
                <w:szCs w:val="20"/>
                <w:lang w:val="es-AR"/>
              </w:rPr>
            </w:pPr>
            <w:r w:rsidRPr="00C129FD">
              <w:rPr>
                <w:sz w:val="20"/>
                <w:szCs w:val="20"/>
                <w:lang w:val="es-AR"/>
              </w:rPr>
              <w:t xml:space="preserve">Fecha de </w:t>
            </w:r>
            <w:proofErr w:type="spellStart"/>
            <w:r w:rsidRPr="00C129FD">
              <w:rPr>
                <w:sz w:val="20"/>
                <w:szCs w:val="20"/>
                <w:lang w:val="es-AR"/>
              </w:rPr>
              <w:t>rev.</w:t>
            </w:r>
            <w:proofErr w:type="spellEnd"/>
          </w:p>
        </w:tc>
        <w:tc>
          <w:tcPr>
            <w:tcW w:w="5292" w:type="dxa"/>
          </w:tcPr>
          <w:p w14:paraId="05F0533B" w14:textId="63AE02C0" w:rsidR="00F0798B" w:rsidRPr="00C129FD" w:rsidRDefault="00435D32" w:rsidP="00E60484">
            <w:pPr>
              <w:spacing w:line="240" w:lineRule="auto"/>
              <w:rPr>
                <w:sz w:val="20"/>
                <w:szCs w:val="20"/>
                <w:lang w:val="es-AR"/>
              </w:rPr>
            </w:pPr>
            <w:r w:rsidRPr="00C129FD">
              <w:rPr>
                <w:sz w:val="20"/>
                <w:szCs w:val="20"/>
                <w:lang w:val="es-AR"/>
              </w:rPr>
              <w:t>Pá</w:t>
            </w:r>
            <w:r w:rsidR="00F0798B" w:rsidRPr="00C129FD">
              <w:rPr>
                <w:sz w:val="20"/>
                <w:szCs w:val="20"/>
                <w:lang w:val="es-AR"/>
              </w:rPr>
              <w:t xml:space="preserve">ginas / </w:t>
            </w:r>
            <w:r w:rsidR="00E60484" w:rsidRPr="00C129FD">
              <w:rPr>
                <w:sz w:val="20"/>
                <w:szCs w:val="20"/>
                <w:lang w:val="es-AR"/>
              </w:rPr>
              <w:t>Artículos</w:t>
            </w:r>
            <w:r w:rsidR="00F0798B" w:rsidRPr="00C129FD">
              <w:rPr>
                <w:sz w:val="20"/>
                <w:szCs w:val="20"/>
                <w:lang w:val="es-AR"/>
              </w:rPr>
              <w:t xml:space="preserve"> revisados</w:t>
            </w:r>
          </w:p>
        </w:tc>
      </w:tr>
      <w:tr w:rsidR="00C8669D" w:rsidRPr="00C129FD" w14:paraId="00AEC282" w14:textId="77777777" w:rsidTr="00D42317">
        <w:tc>
          <w:tcPr>
            <w:tcW w:w="1809" w:type="dxa"/>
            <w:vMerge/>
            <w:shd w:val="clear" w:color="auto" w:fill="B8CCE4" w:themeFill="accent1" w:themeFillTint="66"/>
          </w:tcPr>
          <w:p w14:paraId="293A8086" w14:textId="77777777" w:rsidR="00C8669D" w:rsidRPr="00C129FD" w:rsidRDefault="00C8669D" w:rsidP="00C8669D">
            <w:pPr>
              <w:spacing w:before="0" w:after="0" w:line="240" w:lineRule="auto"/>
              <w:rPr>
                <w:bCs/>
                <w:kern w:val="32"/>
                <w:sz w:val="20"/>
                <w:szCs w:val="20"/>
                <w:lang w:val="es-CL"/>
              </w:rPr>
            </w:pPr>
          </w:p>
        </w:tc>
        <w:tc>
          <w:tcPr>
            <w:tcW w:w="474" w:type="dxa"/>
          </w:tcPr>
          <w:p w14:paraId="44616261" w14:textId="77777777" w:rsidR="00C8669D" w:rsidRPr="00C129FD" w:rsidRDefault="00C8669D" w:rsidP="00C8669D">
            <w:pPr>
              <w:spacing w:before="0" w:after="0" w:line="240" w:lineRule="auto"/>
              <w:rPr>
                <w:bCs/>
                <w:kern w:val="32"/>
                <w:sz w:val="20"/>
                <w:szCs w:val="20"/>
                <w:lang w:val="es-CL"/>
              </w:rPr>
            </w:pPr>
          </w:p>
        </w:tc>
        <w:tc>
          <w:tcPr>
            <w:tcW w:w="1038" w:type="dxa"/>
          </w:tcPr>
          <w:p w14:paraId="67080AF0" w14:textId="4655CED6" w:rsidR="00C8669D" w:rsidRPr="00C644CB" w:rsidRDefault="00C8669D" w:rsidP="00C8669D">
            <w:pPr>
              <w:spacing w:before="0" w:after="0" w:line="240" w:lineRule="auto"/>
              <w:jc w:val="center"/>
              <w:rPr>
                <w:sz w:val="20"/>
                <w:szCs w:val="20"/>
                <w:lang w:val="es-CL"/>
              </w:rPr>
            </w:pPr>
            <w:r w:rsidRPr="00C644CB">
              <w:rPr>
                <w:sz w:val="20"/>
                <w:szCs w:val="20"/>
                <w:lang w:val="es-CL"/>
              </w:rPr>
              <w:t>Rev. A</w:t>
            </w:r>
          </w:p>
        </w:tc>
        <w:tc>
          <w:tcPr>
            <w:tcW w:w="1701" w:type="dxa"/>
          </w:tcPr>
          <w:p w14:paraId="3A988203" w14:textId="6C29C783" w:rsidR="00C8669D" w:rsidRPr="00C644CB" w:rsidRDefault="00C8669D" w:rsidP="00C8669D">
            <w:pPr>
              <w:spacing w:before="0" w:after="0" w:line="240" w:lineRule="auto"/>
              <w:jc w:val="center"/>
              <w:rPr>
                <w:sz w:val="20"/>
                <w:szCs w:val="20"/>
                <w:lang w:val="es-CL"/>
              </w:rPr>
            </w:pPr>
            <w:r w:rsidRPr="00C644CB">
              <w:rPr>
                <w:sz w:val="20"/>
                <w:szCs w:val="20"/>
                <w:lang w:val="es-CL"/>
              </w:rPr>
              <w:t>20 - 05 - 2015</w:t>
            </w:r>
          </w:p>
        </w:tc>
        <w:tc>
          <w:tcPr>
            <w:tcW w:w="5292" w:type="dxa"/>
          </w:tcPr>
          <w:p w14:paraId="07C08B5A" w14:textId="07BE864C" w:rsidR="00C8669D" w:rsidRPr="00C644CB" w:rsidRDefault="00C8669D" w:rsidP="00C8669D">
            <w:pPr>
              <w:spacing w:before="0" w:after="0" w:line="240" w:lineRule="auto"/>
              <w:rPr>
                <w:sz w:val="20"/>
                <w:szCs w:val="20"/>
                <w:lang w:val="es-CL"/>
              </w:rPr>
            </w:pPr>
            <w:r w:rsidRPr="00C644CB">
              <w:rPr>
                <w:sz w:val="20"/>
                <w:szCs w:val="20"/>
                <w:lang w:val="es-CL"/>
              </w:rPr>
              <w:t>Documento original</w:t>
            </w:r>
          </w:p>
        </w:tc>
      </w:tr>
      <w:tr w:rsidR="00C8669D" w:rsidRPr="00C129FD" w14:paraId="40977A6A" w14:textId="77777777" w:rsidTr="00D42317">
        <w:tc>
          <w:tcPr>
            <w:tcW w:w="1809" w:type="dxa"/>
            <w:vMerge/>
            <w:shd w:val="clear" w:color="auto" w:fill="B8CCE4" w:themeFill="accent1" w:themeFillTint="66"/>
          </w:tcPr>
          <w:p w14:paraId="4B689B4A" w14:textId="77777777" w:rsidR="00C8669D" w:rsidRPr="00C129FD" w:rsidRDefault="00C8669D" w:rsidP="00C8669D">
            <w:pPr>
              <w:spacing w:before="0" w:after="0" w:line="240" w:lineRule="auto"/>
              <w:rPr>
                <w:bCs/>
                <w:kern w:val="32"/>
                <w:sz w:val="20"/>
                <w:szCs w:val="20"/>
                <w:lang w:val="es-CL"/>
              </w:rPr>
            </w:pPr>
          </w:p>
        </w:tc>
        <w:tc>
          <w:tcPr>
            <w:tcW w:w="474" w:type="dxa"/>
          </w:tcPr>
          <w:p w14:paraId="071A4A37" w14:textId="77777777" w:rsidR="00C8669D" w:rsidRPr="00C129FD" w:rsidRDefault="00C8669D" w:rsidP="00C8669D">
            <w:pPr>
              <w:spacing w:before="0" w:after="0" w:line="240" w:lineRule="auto"/>
              <w:rPr>
                <w:bCs/>
                <w:kern w:val="32"/>
                <w:sz w:val="20"/>
                <w:szCs w:val="20"/>
                <w:lang w:val="es-CL"/>
              </w:rPr>
            </w:pPr>
          </w:p>
        </w:tc>
        <w:tc>
          <w:tcPr>
            <w:tcW w:w="1038" w:type="dxa"/>
          </w:tcPr>
          <w:p w14:paraId="169DE73D" w14:textId="3F43BD35" w:rsidR="00C8669D" w:rsidRPr="00C644CB" w:rsidRDefault="00C8669D" w:rsidP="00C8669D">
            <w:pPr>
              <w:spacing w:before="0" w:after="0" w:line="240" w:lineRule="auto"/>
              <w:jc w:val="center"/>
              <w:rPr>
                <w:sz w:val="20"/>
                <w:szCs w:val="20"/>
                <w:lang w:val="es-CL"/>
              </w:rPr>
            </w:pPr>
            <w:r w:rsidRPr="00C644CB">
              <w:rPr>
                <w:sz w:val="20"/>
                <w:szCs w:val="20"/>
                <w:lang w:val="es-CL"/>
              </w:rPr>
              <w:t>Rev. B</w:t>
            </w:r>
          </w:p>
        </w:tc>
        <w:tc>
          <w:tcPr>
            <w:tcW w:w="1701" w:type="dxa"/>
          </w:tcPr>
          <w:p w14:paraId="42BCDF09" w14:textId="36849067" w:rsidR="00C8669D" w:rsidRPr="00C644CB" w:rsidRDefault="00C8669D" w:rsidP="00C8669D">
            <w:pPr>
              <w:spacing w:before="0" w:after="0" w:line="240" w:lineRule="auto"/>
              <w:jc w:val="center"/>
              <w:rPr>
                <w:sz w:val="20"/>
                <w:szCs w:val="20"/>
                <w:lang w:val="es-CL"/>
              </w:rPr>
            </w:pPr>
            <w:r w:rsidRPr="00C644CB">
              <w:rPr>
                <w:sz w:val="20"/>
                <w:szCs w:val="20"/>
                <w:lang w:val="es-CL"/>
              </w:rPr>
              <w:t>10 - 06 - 2015</w:t>
            </w:r>
          </w:p>
        </w:tc>
        <w:tc>
          <w:tcPr>
            <w:tcW w:w="5292" w:type="dxa"/>
          </w:tcPr>
          <w:p w14:paraId="62C527DF" w14:textId="44F9DABE" w:rsidR="00C8669D" w:rsidRPr="00C644CB" w:rsidRDefault="00C8669D" w:rsidP="00C8669D">
            <w:pPr>
              <w:spacing w:before="0" w:after="0" w:line="240" w:lineRule="auto"/>
              <w:rPr>
                <w:sz w:val="20"/>
                <w:szCs w:val="20"/>
                <w:lang w:val="es-CL"/>
              </w:rPr>
            </w:pPr>
            <w:r w:rsidRPr="00C644CB">
              <w:rPr>
                <w:sz w:val="20"/>
                <w:szCs w:val="20"/>
                <w:lang w:val="es-CL"/>
              </w:rPr>
              <w:t>Revisión IF</w:t>
            </w:r>
          </w:p>
        </w:tc>
      </w:tr>
      <w:tr w:rsidR="00C8669D" w:rsidRPr="00C129FD" w14:paraId="242DEA51" w14:textId="77777777" w:rsidTr="00D42317">
        <w:tc>
          <w:tcPr>
            <w:tcW w:w="1809" w:type="dxa"/>
            <w:shd w:val="clear" w:color="auto" w:fill="B8CCE4" w:themeFill="accent1" w:themeFillTint="66"/>
          </w:tcPr>
          <w:p w14:paraId="0E401DA3" w14:textId="77777777" w:rsidR="00C8669D" w:rsidRPr="00C129FD" w:rsidRDefault="00C8669D" w:rsidP="00C8669D">
            <w:pPr>
              <w:spacing w:before="0" w:after="0" w:line="240" w:lineRule="auto"/>
              <w:rPr>
                <w:bCs/>
                <w:kern w:val="32"/>
                <w:sz w:val="20"/>
                <w:szCs w:val="20"/>
                <w:lang w:val="es-CL"/>
              </w:rPr>
            </w:pPr>
          </w:p>
        </w:tc>
        <w:tc>
          <w:tcPr>
            <w:tcW w:w="474" w:type="dxa"/>
          </w:tcPr>
          <w:p w14:paraId="4CBDA39F" w14:textId="77777777" w:rsidR="00C8669D" w:rsidRPr="00C129FD" w:rsidRDefault="00C8669D" w:rsidP="00C8669D">
            <w:pPr>
              <w:spacing w:before="0" w:after="0" w:line="240" w:lineRule="auto"/>
              <w:rPr>
                <w:bCs/>
                <w:kern w:val="32"/>
                <w:sz w:val="20"/>
                <w:szCs w:val="20"/>
                <w:lang w:val="es-CL"/>
              </w:rPr>
            </w:pPr>
          </w:p>
        </w:tc>
        <w:tc>
          <w:tcPr>
            <w:tcW w:w="1038" w:type="dxa"/>
          </w:tcPr>
          <w:p w14:paraId="223AE773" w14:textId="5E3052D4" w:rsidR="00C8669D" w:rsidRPr="00C644CB" w:rsidRDefault="00C8669D" w:rsidP="00C8669D">
            <w:pPr>
              <w:spacing w:before="0" w:after="0" w:line="240" w:lineRule="auto"/>
              <w:jc w:val="center"/>
              <w:rPr>
                <w:sz w:val="20"/>
                <w:szCs w:val="20"/>
                <w:lang w:val="es-CL"/>
              </w:rPr>
            </w:pPr>
            <w:r w:rsidRPr="00C644CB">
              <w:rPr>
                <w:sz w:val="20"/>
                <w:szCs w:val="20"/>
                <w:lang w:val="en-US"/>
              </w:rPr>
              <w:t>Rev C</w:t>
            </w:r>
          </w:p>
        </w:tc>
        <w:tc>
          <w:tcPr>
            <w:tcW w:w="1701" w:type="dxa"/>
          </w:tcPr>
          <w:p w14:paraId="48CDF4B4" w14:textId="6A487499" w:rsidR="00C8669D" w:rsidRPr="00C644CB" w:rsidRDefault="00C8669D" w:rsidP="00C8669D">
            <w:pPr>
              <w:spacing w:before="0" w:after="0" w:line="240" w:lineRule="auto"/>
              <w:jc w:val="center"/>
              <w:rPr>
                <w:sz w:val="20"/>
                <w:szCs w:val="20"/>
                <w:lang w:val="es-CL"/>
              </w:rPr>
            </w:pPr>
            <w:r w:rsidRPr="00C644CB">
              <w:rPr>
                <w:sz w:val="20"/>
                <w:szCs w:val="20"/>
                <w:lang w:val="es-CL"/>
              </w:rPr>
              <w:t>07 - 07 - 2015</w:t>
            </w:r>
          </w:p>
        </w:tc>
        <w:tc>
          <w:tcPr>
            <w:tcW w:w="5292" w:type="dxa"/>
          </w:tcPr>
          <w:p w14:paraId="203173A3" w14:textId="4447133B" w:rsidR="00C8669D" w:rsidRPr="00C644CB" w:rsidRDefault="00C8669D" w:rsidP="00C8669D">
            <w:pPr>
              <w:spacing w:before="0" w:after="0" w:line="240" w:lineRule="auto"/>
              <w:rPr>
                <w:sz w:val="20"/>
                <w:szCs w:val="20"/>
                <w:lang w:val="es-CL"/>
              </w:rPr>
            </w:pPr>
            <w:r w:rsidRPr="00C644CB">
              <w:rPr>
                <w:sz w:val="20"/>
                <w:szCs w:val="20"/>
                <w:lang w:val="es-CL"/>
              </w:rPr>
              <w:t>Revisión IF (Ord 22-15)</w:t>
            </w:r>
          </w:p>
        </w:tc>
      </w:tr>
      <w:tr w:rsidR="00C8669D" w:rsidRPr="00C129FD" w14:paraId="3F59BE03" w14:textId="77777777" w:rsidTr="00D42317">
        <w:tc>
          <w:tcPr>
            <w:tcW w:w="1809" w:type="dxa"/>
            <w:shd w:val="clear" w:color="auto" w:fill="B8CCE4" w:themeFill="accent1" w:themeFillTint="66"/>
          </w:tcPr>
          <w:p w14:paraId="1082DE73" w14:textId="77777777" w:rsidR="00C8669D" w:rsidRPr="00C129FD" w:rsidRDefault="00C8669D" w:rsidP="00C8669D">
            <w:pPr>
              <w:spacing w:before="0" w:after="0" w:line="240" w:lineRule="auto"/>
              <w:rPr>
                <w:bCs/>
                <w:kern w:val="32"/>
                <w:sz w:val="20"/>
                <w:szCs w:val="20"/>
                <w:lang w:val="es-CL"/>
              </w:rPr>
            </w:pPr>
          </w:p>
        </w:tc>
        <w:tc>
          <w:tcPr>
            <w:tcW w:w="474" w:type="dxa"/>
          </w:tcPr>
          <w:p w14:paraId="079C9E06" w14:textId="77777777" w:rsidR="00C8669D" w:rsidRPr="00C129FD" w:rsidRDefault="00C8669D" w:rsidP="00C8669D">
            <w:pPr>
              <w:spacing w:before="0" w:after="0" w:line="240" w:lineRule="auto"/>
              <w:rPr>
                <w:bCs/>
                <w:kern w:val="32"/>
                <w:sz w:val="20"/>
                <w:szCs w:val="20"/>
                <w:lang w:val="es-CL"/>
              </w:rPr>
            </w:pPr>
          </w:p>
        </w:tc>
        <w:tc>
          <w:tcPr>
            <w:tcW w:w="1038" w:type="dxa"/>
          </w:tcPr>
          <w:p w14:paraId="1E670128" w14:textId="6EB9E894" w:rsidR="00C8669D" w:rsidRPr="00C644CB" w:rsidRDefault="00C8669D" w:rsidP="00C8669D">
            <w:pPr>
              <w:spacing w:before="0" w:after="0" w:line="240" w:lineRule="auto"/>
              <w:jc w:val="center"/>
              <w:rPr>
                <w:sz w:val="20"/>
                <w:szCs w:val="20"/>
                <w:lang w:val="es-CL"/>
              </w:rPr>
            </w:pPr>
            <w:r w:rsidRPr="00C644CB">
              <w:rPr>
                <w:sz w:val="20"/>
                <w:szCs w:val="20"/>
                <w:lang w:val="en-US"/>
              </w:rPr>
              <w:t>0</w:t>
            </w:r>
          </w:p>
        </w:tc>
        <w:tc>
          <w:tcPr>
            <w:tcW w:w="1701" w:type="dxa"/>
          </w:tcPr>
          <w:p w14:paraId="70A41F1D" w14:textId="75D594A2" w:rsidR="00C8669D" w:rsidRPr="00C644CB" w:rsidRDefault="00C8669D" w:rsidP="00C8669D">
            <w:pPr>
              <w:spacing w:before="0" w:after="0" w:line="240" w:lineRule="auto"/>
              <w:jc w:val="center"/>
              <w:rPr>
                <w:sz w:val="20"/>
                <w:szCs w:val="20"/>
                <w:lang w:val="es-CL"/>
              </w:rPr>
            </w:pPr>
            <w:r w:rsidRPr="00C644CB">
              <w:rPr>
                <w:sz w:val="20"/>
                <w:szCs w:val="20"/>
                <w:lang w:val="es-CL"/>
              </w:rPr>
              <w:t>18 - 07 - 2015</w:t>
            </w:r>
          </w:p>
        </w:tc>
        <w:tc>
          <w:tcPr>
            <w:tcW w:w="5292" w:type="dxa"/>
          </w:tcPr>
          <w:p w14:paraId="634A9597" w14:textId="1EBCEDF9" w:rsidR="00C8669D" w:rsidRPr="00C644CB" w:rsidRDefault="00C8669D" w:rsidP="00C8669D">
            <w:pPr>
              <w:spacing w:before="0" w:after="0" w:line="240" w:lineRule="auto"/>
              <w:rPr>
                <w:sz w:val="20"/>
                <w:szCs w:val="20"/>
                <w:lang w:val="es-CL"/>
              </w:rPr>
            </w:pPr>
            <w:r w:rsidRPr="00C644CB">
              <w:rPr>
                <w:sz w:val="20"/>
                <w:szCs w:val="20"/>
                <w:lang w:val="es-CL"/>
              </w:rPr>
              <w:t>Aprueba IF (Ord 32-15)</w:t>
            </w:r>
          </w:p>
        </w:tc>
      </w:tr>
      <w:tr w:rsidR="00F0798B" w:rsidRPr="00C129FD" w14:paraId="1BF9F393" w14:textId="77777777" w:rsidTr="00D42317">
        <w:tc>
          <w:tcPr>
            <w:tcW w:w="1809" w:type="dxa"/>
            <w:shd w:val="clear" w:color="auto" w:fill="B8CCE4" w:themeFill="accent1" w:themeFillTint="66"/>
          </w:tcPr>
          <w:p w14:paraId="70DB521A" w14:textId="77777777" w:rsidR="00F0798B" w:rsidRPr="00C129FD" w:rsidRDefault="00F0798B" w:rsidP="00F0798B">
            <w:pPr>
              <w:spacing w:before="0" w:after="0" w:line="240" w:lineRule="auto"/>
              <w:rPr>
                <w:bCs/>
                <w:kern w:val="32"/>
                <w:sz w:val="20"/>
                <w:szCs w:val="20"/>
                <w:lang w:val="es-CL"/>
              </w:rPr>
            </w:pPr>
          </w:p>
        </w:tc>
        <w:tc>
          <w:tcPr>
            <w:tcW w:w="474" w:type="dxa"/>
          </w:tcPr>
          <w:p w14:paraId="28E9A78F" w14:textId="77777777" w:rsidR="00F0798B" w:rsidRPr="00C129FD" w:rsidRDefault="00F0798B" w:rsidP="00F0798B">
            <w:pPr>
              <w:spacing w:before="0" w:after="0" w:line="240" w:lineRule="auto"/>
              <w:rPr>
                <w:bCs/>
                <w:kern w:val="32"/>
                <w:sz w:val="20"/>
                <w:szCs w:val="20"/>
                <w:lang w:val="es-CL"/>
              </w:rPr>
            </w:pPr>
          </w:p>
        </w:tc>
        <w:tc>
          <w:tcPr>
            <w:tcW w:w="1038" w:type="dxa"/>
          </w:tcPr>
          <w:p w14:paraId="26CDD305" w14:textId="27CC74A7" w:rsidR="00F0798B" w:rsidRPr="000E60B7" w:rsidRDefault="00C8669D" w:rsidP="00A75AAE">
            <w:pPr>
              <w:spacing w:before="0" w:after="0" w:line="240" w:lineRule="auto"/>
              <w:jc w:val="center"/>
              <w:rPr>
                <w:sz w:val="20"/>
                <w:szCs w:val="20"/>
                <w:lang w:val="es-CL"/>
              </w:rPr>
            </w:pPr>
            <w:r w:rsidRPr="000E60B7">
              <w:rPr>
                <w:sz w:val="20"/>
                <w:szCs w:val="20"/>
                <w:lang w:val="es-CL"/>
              </w:rPr>
              <w:t>1</w:t>
            </w:r>
          </w:p>
        </w:tc>
        <w:tc>
          <w:tcPr>
            <w:tcW w:w="1701" w:type="dxa"/>
          </w:tcPr>
          <w:p w14:paraId="412537E4" w14:textId="6A7E8C13" w:rsidR="00F0798B" w:rsidRPr="000E60B7" w:rsidRDefault="00806128" w:rsidP="00E32133">
            <w:pPr>
              <w:spacing w:before="0" w:after="0" w:line="240" w:lineRule="auto"/>
              <w:jc w:val="center"/>
              <w:rPr>
                <w:sz w:val="20"/>
                <w:szCs w:val="20"/>
                <w:lang w:val="es-CL"/>
              </w:rPr>
            </w:pPr>
            <w:r>
              <w:rPr>
                <w:sz w:val="20"/>
                <w:szCs w:val="20"/>
                <w:lang w:val="es-CL"/>
              </w:rPr>
              <w:t>31</w:t>
            </w:r>
            <w:r w:rsidR="00C8669D" w:rsidRPr="000E60B7">
              <w:rPr>
                <w:sz w:val="20"/>
                <w:szCs w:val="20"/>
                <w:lang w:val="es-CL"/>
              </w:rPr>
              <w:t xml:space="preserve"> </w:t>
            </w:r>
            <w:r w:rsidR="007B0A76" w:rsidRPr="000E60B7">
              <w:rPr>
                <w:sz w:val="20"/>
                <w:szCs w:val="20"/>
                <w:lang w:val="es-CL"/>
              </w:rPr>
              <w:t>-</w:t>
            </w:r>
            <w:r w:rsidR="00C8669D" w:rsidRPr="000E60B7">
              <w:rPr>
                <w:sz w:val="20"/>
                <w:szCs w:val="20"/>
                <w:lang w:val="es-CL"/>
              </w:rPr>
              <w:t xml:space="preserve"> 0</w:t>
            </w:r>
            <w:r>
              <w:rPr>
                <w:sz w:val="20"/>
                <w:szCs w:val="20"/>
                <w:lang w:val="es-CL"/>
              </w:rPr>
              <w:t>8</w:t>
            </w:r>
            <w:bookmarkStart w:id="0" w:name="_GoBack"/>
            <w:bookmarkEnd w:id="0"/>
            <w:r w:rsidR="00C8669D" w:rsidRPr="000E60B7">
              <w:rPr>
                <w:sz w:val="20"/>
                <w:szCs w:val="20"/>
                <w:lang w:val="es-CL"/>
              </w:rPr>
              <w:t xml:space="preserve"> - 2017</w:t>
            </w:r>
          </w:p>
        </w:tc>
        <w:tc>
          <w:tcPr>
            <w:tcW w:w="5292" w:type="dxa"/>
          </w:tcPr>
          <w:p w14:paraId="4BDDEDD5" w14:textId="65D791BF" w:rsidR="00F0798B" w:rsidRPr="000E60B7" w:rsidRDefault="00806128" w:rsidP="00D31D01">
            <w:pPr>
              <w:spacing w:before="0" w:after="0" w:line="240" w:lineRule="auto"/>
              <w:rPr>
                <w:sz w:val="20"/>
                <w:szCs w:val="20"/>
                <w:lang w:val="es-CL"/>
              </w:rPr>
            </w:pPr>
            <w:r>
              <w:rPr>
                <w:color w:val="FF0000"/>
                <w:sz w:val="20"/>
                <w:szCs w:val="20"/>
                <w:lang w:val="es-CL"/>
              </w:rPr>
              <w:t>Revisión y actualización según ORD IF AMB 1150/17</w:t>
            </w:r>
          </w:p>
        </w:tc>
      </w:tr>
      <w:tr w:rsidR="00806128" w:rsidRPr="00C129FD" w14:paraId="729078D5" w14:textId="77777777" w:rsidTr="00D42317">
        <w:tc>
          <w:tcPr>
            <w:tcW w:w="1809" w:type="dxa"/>
            <w:shd w:val="clear" w:color="auto" w:fill="B8CCE4" w:themeFill="accent1" w:themeFillTint="66"/>
          </w:tcPr>
          <w:p w14:paraId="2C852FC9" w14:textId="77777777" w:rsidR="00806128" w:rsidRPr="00C129FD" w:rsidRDefault="00806128" w:rsidP="00F0798B">
            <w:pPr>
              <w:spacing w:before="0" w:after="0" w:line="240" w:lineRule="auto"/>
              <w:rPr>
                <w:bCs/>
                <w:kern w:val="32"/>
                <w:sz w:val="20"/>
                <w:szCs w:val="20"/>
                <w:lang w:val="es-CL"/>
              </w:rPr>
            </w:pPr>
          </w:p>
        </w:tc>
        <w:tc>
          <w:tcPr>
            <w:tcW w:w="474" w:type="dxa"/>
          </w:tcPr>
          <w:p w14:paraId="0C870545" w14:textId="77777777" w:rsidR="00806128" w:rsidRPr="00C129FD" w:rsidRDefault="00806128" w:rsidP="00F0798B">
            <w:pPr>
              <w:spacing w:before="0" w:after="0" w:line="240" w:lineRule="auto"/>
              <w:rPr>
                <w:bCs/>
                <w:kern w:val="32"/>
                <w:sz w:val="20"/>
                <w:szCs w:val="20"/>
                <w:lang w:val="es-CL"/>
              </w:rPr>
            </w:pPr>
          </w:p>
        </w:tc>
        <w:tc>
          <w:tcPr>
            <w:tcW w:w="1038" w:type="dxa"/>
          </w:tcPr>
          <w:p w14:paraId="32E1D3FA" w14:textId="77777777" w:rsidR="00806128" w:rsidRPr="000E60B7" w:rsidRDefault="00806128" w:rsidP="00A75AAE">
            <w:pPr>
              <w:spacing w:before="0" w:after="0" w:line="240" w:lineRule="auto"/>
              <w:jc w:val="center"/>
              <w:rPr>
                <w:sz w:val="20"/>
                <w:szCs w:val="20"/>
                <w:lang w:val="es-CL"/>
              </w:rPr>
            </w:pPr>
          </w:p>
        </w:tc>
        <w:tc>
          <w:tcPr>
            <w:tcW w:w="1701" w:type="dxa"/>
          </w:tcPr>
          <w:p w14:paraId="1C8DE23B" w14:textId="77777777" w:rsidR="00806128" w:rsidRPr="000E60B7" w:rsidRDefault="00806128" w:rsidP="00E32133">
            <w:pPr>
              <w:spacing w:before="0" w:after="0" w:line="240" w:lineRule="auto"/>
              <w:jc w:val="center"/>
              <w:rPr>
                <w:sz w:val="20"/>
                <w:szCs w:val="20"/>
                <w:lang w:val="es-CL"/>
              </w:rPr>
            </w:pPr>
          </w:p>
        </w:tc>
        <w:tc>
          <w:tcPr>
            <w:tcW w:w="5292" w:type="dxa"/>
          </w:tcPr>
          <w:p w14:paraId="0A2CC50F" w14:textId="77777777" w:rsidR="00806128" w:rsidRPr="000E60B7" w:rsidRDefault="00806128" w:rsidP="00D31D01">
            <w:pPr>
              <w:spacing w:before="0" w:after="0" w:line="240" w:lineRule="auto"/>
              <w:rPr>
                <w:sz w:val="20"/>
                <w:szCs w:val="20"/>
                <w:lang w:val="es-CL"/>
              </w:rPr>
            </w:pPr>
          </w:p>
        </w:tc>
      </w:tr>
      <w:tr w:rsidR="003E795D" w:rsidRPr="00C129FD" w14:paraId="4FBE8F62" w14:textId="77777777" w:rsidTr="00D42317">
        <w:tc>
          <w:tcPr>
            <w:tcW w:w="1809" w:type="dxa"/>
            <w:shd w:val="clear" w:color="auto" w:fill="B8CCE4" w:themeFill="accent1" w:themeFillTint="66"/>
          </w:tcPr>
          <w:p w14:paraId="369D2749" w14:textId="77777777" w:rsidR="003E795D" w:rsidRPr="00C129FD" w:rsidRDefault="003E795D" w:rsidP="00F0798B">
            <w:pPr>
              <w:spacing w:before="0" w:after="0" w:line="240" w:lineRule="auto"/>
              <w:rPr>
                <w:bCs/>
                <w:kern w:val="32"/>
                <w:sz w:val="20"/>
                <w:szCs w:val="20"/>
                <w:lang w:val="es-CL"/>
              </w:rPr>
            </w:pPr>
          </w:p>
        </w:tc>
        <w:tc>
          <w:tcPr>
            <w:tcW w:w="474" w:type="dxa"/>
          </w:tcPr>
          <w:p w14:paraId="45F8FF40" w14:textId="77777777" w:rsidR="003E795D" w:rsidRPr="00C129FD" w:rsidRDefault="003E795D" w:rsidP="00F0798B">
            <w:pPr>
              <w:spacing w:before="0" w:after="0" w:line="240" w:lineRule="auto"/>
              <w:rPr>
                <w:bCs/>
                <w:kern w:val="32"/>
                <w:sz w:val="20"/>
                <w:szCs w:val="20"/>
                <w:lang w:val="es-CL"/>
              </w:rPr>
            </w:pPr>
          </w:p>
        </w:tc>
        <w:tc>
          <w:tcPr>
            <w:tcW w:w="1038" w:type="dxa"/>
          </w:tcPr>
          <w:p w14:paraId="7C650B05" w14:textId="26FA94C5" w:rsidR="003E795D" w:rsidRDefault="003E795D" w:rsidP="00A75AAE">
            <w:pPr>
              <w:spacing w:before="0" w:after="0" w:line="240" w:lineRule="auto"/>
              <w:jc w:val="center"/>
              <w:rPr>
                <w:sz w:val="20"/>
                <w:szCs w:val="20"/>
                <w:lang w:val="es-CL"/>
              </w:rPr>
            </w:pPr>
          </w:p>
        </w:tc>
        <w:tc>
          <w:tcPr>
            <w:tcW w:w="1701" w:type="dxa"/>
          </w:tcPr>
          <w:p w14:paraId="4B64B7AD" w14:textId="0EDBF2B4" w:rsidR="003E795D" w:rsidRPr="007B0A76" w:rsidRDefault="003E795D" w:rsidP="00E32133">
            <w:pPr>
              <w:spacing w:before="0" w:after="0" w:line="240" w:lineRule="auto"/>
              <w:jc w:val="center"/>
              <w:rPr>
                <w:sz w:val="20"/>
                <w:szCs w:val="20"/>
                <w:lang w:val="es-CL"/>
              </w:rPr>
            </w:pPr>
          </w:p>
        </w:tc>
        <w:tc>
          <w:tcPr>
            <w:tcW w:w="5292" w:type="dxa"/>
          </w:tcPr>
          <w:p w14:paraId="71E7413C" w14:textId="6B49F229" w:rsidR="003E795D" w:rsidRPr="007B0A76" w:rsidRDefault="003E795D" w:rsidP="00D31D01">
            <w:pPr>
              <w:spacing w:before="0" w:after="0" w:line="240" w:lineRule="auto"/>
              <w:rPr>
                <w:sz w:val="20"/>
                <w:szCs w:val="20"/>
                <w:lang w:val="es-CL"/>
              </w:rPr>
            </w:pPr>
          </w:p>
        </w:tc>
      </w:tr>
    </w:tbl>
    <w:p w14:paraId="5B2FC940" w14:textId="20FF6BDD" w:rsidR="00F0798B" w:rsidRPr="00D42317" w:rsidRDefault="00F0798B" w:rsidP="00F0798B">
      <w:pPr>
        <w:spacing w:before="0" w:after="0" w:line="240" w:lineRule="auto"/>
        <w:jc w:val="left"/>
        <w:rPr>
          <w:noProof/>
          <w:sz w:val="20"/>
          <w:szCs w:val="20"/>
          <w:lang w:eastAsia="es-CL"/>
        </w:rPr>
      </w:pPr>
    </w:p>
    <w:p w14:paraId="01D9C020" w14:textId="77777777" w:rsidR="002C5FE1" w:rsidRPr="00C129FD" w:rsidRDefault="002C5FE1" w:rsidP="00F0798B">
      <w:pPr>
        <w:spacing w:before="0" w:after="0" w:line="240" w:lineRule="auto"/>
        <w:jc w:val="left"/>
        <w:rPr>
          <w:noProof/>
          <w:sz w:val="20"/>
          <w:szCs w:val="20"/>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2C5FE1" w:rsidRPr="00C129FD" w14:paraId="5B771355" w14:textId="77777777" w:rsidTr="001C5424">
        <w:trPr>
          <w:trHeight w:val="251"/>
        </w:trPr>
        <w:tc>
          <w:tcPr>
            <w:tcW w:w="1791" w:type="dxa"/>
            <w:vMerge w:val="restart"/>
            <w:shd w:val="clear" w:color="auto" w:fill="B8CCE4" w:themeFill="accent1" w:themeFillTint="66"/>
          </w:tcPr>
          <w:p w14:paraId="1B25479C" w14:textId="77777777" w:rsidR="002C5FE1" w:rsidRPr="00C129FD" w:rsidRDefault="002C5FE1" w:rsidP="000645E3">
            <w:pPr>
              <w:rPr>
                <w:bCs/>
                <w:kern w:val="32"/>
                <w:sz w:val="20"/>
                <w:szCs w:val="20"/>
                <w:lang w:val="es-AR"/>
              </w:rPr>
            </w:pPr>
            <w:r w:rsidRPr="00C129FD">
              <w:rPr>
                <w:bCs/>
                <w:kern w:val="32"/>
                <w:sz w:val="20"/>
                <w:szCs w:val="20"/>
                <w:lang w:val="es-AR"/>
              </w:rPr>
              <w:t>Términos y definiciones</w:t>
            </w:r>
          </w:p>
        </w:tc>
        <w:tc>
          <w:tcPr>
            <w:tcW w:w="281" w:type="dxa"/>
          </w:tcPr>
          <w:p w14:paraId="0038EA17" w14:textId="77777777" w:rsidR="002C5FE1" w:rsidRPr="00C129FD" w:rsidRDefault="002C5FE1" w:rsidP="000645E3">
            <w:pPr>
              <w:rPr>
                <w:bCs/>
                <w:kern w:val="32"/>
                <w:sz w:val="20"/>
                <w:szCs w:val="20"/>
                <w:lang w:val="es-AR"/>
              </w:rPr>
            </w:pPr>
          </w:p>
        </w:tc>
        <w:tc>
          <w:tcPr>
            <w:tcW w:w="1317" w:type="dxa"/>
          </w:tcPr>
          <w:p w14:paraId="22793399" w14:textId="77777777" w:rsidR="002C5FE1" w:rsidRPr="00C129FD" w:rsidRDefault="002C5FE1" w:rsidP="002C5FE1">
            <w:pPr>
              <w:spacing w:before="0" w:after="0" w:line="240" w:lineRule="auto"/>
              <w:rPr>
                <w:sz w:val="20"/>
                <w:szCs w:val="20"/>
                <w:lang w:val="es-CL"/>
              </w:rPr>
            </w:pPr>
            <w:r w:rsidRPr="00C129FD">
              <w:rPr>
                <w:sz w:val="20"/>
                <w:szCs w:val="20"/>
                <w:lang w:val="es-CL"/>
              </w:rPr>
              <w:t>SCNP</w:t>
            </w:r>
          </w:p>
        </w:tc>
        <w:tc>
          <w:tcPr>
            <w:tcW w:w="6824" w:type="dxa"/>
          </w:tcPr>
          <w:p w14:paraId="1EBD33C0" w14:textId="77777777" w:rsidR="002C5FE1" w:rsidRPr="00C129FD" w:rsidRDefault="002C5FE1" w:rsidP="002C5FE1">
            <w:pPr>
              <w:spacing w:before="0" w:after="0" w:line="240" w:lineRule="auto"/>
              <w:rPr>
                <w:sz w:val="20"/>
                <w:szCs w:val="20"/>
                <w:lang w:val="es-CL"/>
              </w:rPr>
            </w:pPr>
            <w:r w:rsidRPr="00C129FD">
              <w:rPr>
                <w:sz w:val="20"/>
                <w:szCs w:val="20"/>
                <w:lang w:val="es-CL"/>
              </w:rPr>
              <w:t>Sociedad Concesionaria Nuevo Pudahuel S.A.</w:t>
            </w:r>
          </w:p>
        </w:tc>
      </w:tr>
      <w:tr w:rsidR="002C5FE1" w:rsidRPr="00C129FD" w14:paraId="716CE023" w14:textId="77777777" w:rsidTr="000645E3">
        <w:trPr>
          <w:trHeight w:val="219"/>
        </w:trPr>
        <w:tc>
          <w:tcPr>
            <w:tcW w:w="1791" w:type="dxa"/>
            <w:vMerge/>
            <w:shd w:val="clear" w:color="auto" w:fill="B8CCE4" w:themeFill="accent1" w:themeFillTint="66"/>
          </w:tcPr>
          <w:p w14:paraId="022D81C5" w14:textId="77777777" w:rsidR="002C5FE1" w:rsidRPr="00C129FD" w:rsidRDefault="002C5FE1" w:rsidP="000645E3">
            <w:pPr>
              <w:rPr>
                <w:bCs/>
                <w:kern w:val="32"/>
                <w:sz w:val="20"/>
                <w:szCs w:val="20"/>
                <w:lang w:val="es-AR"/>
              </w:rPr>
            </w:pPr>
          </w:p>
        </w:tc>
        <w:tc>
          <w:tcPr>
            <w:tcW w:w="281" w:type="dxa"/>
          </w:tcPr>
          <w:p w14:paraId="26D80689" w14:textId="77777777" w:rsidR="002C5FE1" w:rsidRPr="00C129FD" w:rsidRDefault="002C5FE1" w:rsidP="000645E3">
            <w:pPr>
              <w:rPr>
                <w:bCs/>
                <w:kern w:val="32"/>
                <w:sz w:val="20"/>
                <w:szCs w:val="20"/>
                <w:lang w:val="es-AR"/>
              </w:rPr>
            </w:pPr>
          </w:p>
        </w:tc>
        <w:tc>
          <w:tcPr>
            <w:tcW w:w="1317" w:type="dxa"/>
          </w:tcPr>
          <w:p w14:paraId="487F7071" w14:textId="77777777" w:rsidR="002C5FE1" w:rsidRPr="00C129FD" w:rsidRDefault="002C5FE1" w:rsidP="002C5FE1">
            <w:pPr>
              <w:spacing w:before="0" w:after="0" w:line="240" w:lineRule="auto"/>
              <w:rPr>
                <w:sz w:val="20"/>
                <w:szCs w:val="20"/>
                <w:lang w:val="es-CL"/>
              </w:rPr>
            </w:pPr>
            <w:r w:rsidRPr="00C129FD">
              <w:rPr>
                <w:sz w:val="20"/>
                <w:szCs w:val="20"/>
                <w:lang w:val="es-CL"/>
              </w:rPr>
              <w:t>BALI</w:t>
            </w:r>
          </w:p>
        </w:tc>
        <w:tc>
          <w:tcPr>
            <w:tcW w:w="6824" w:type="dxa"/>
          </w:tcPr>
          <w:p w14:paraId="75925DA9" w14:textId="77777777" w:rsidR="002C5FE1" w:rsidRPr="00C129FD" w:rsidRDefault="002C5FE1" w:rsidP="002C5FE1">
            <w:pPr>
              <w:spacing w:before="0" w:after="0" w:line="240" w:lineRule="auto"/>
              <w:rPr>
                <w:sz w:val="20"/>
                <w:szCs w:val="20"/>
                <w:lang w:val="es-CL"/>
              </w:rPr>
            </w:pPr>
            <w:r w:rsidRPr="00C129FD">
              <w:rPr>
                <w:sz w:val="20"/>
                <w:szCs w:val="20"/>
                <w:lang w:val="es-CL"/>
              </w:rPr>
              <w:t>Bases de Licitación de la obra pública fiscal denominada “Aeropuerto Arturo Merino Benítez de Santiago”</w:t>
            </w:r>
          </w:p>
          <w:p w14:paraId="5C097225" w14:textId="4FCFE509" w:rsidR="002C5FE1" w:rsidRPr="00C129FD" w:rsidRDefault="002C5FE1" w:rsidP="002C5FE1">
            <w:pPr>
              <w:spacing w:before="0" w:after="0" w:line="240" w:lineRule="auto"/>
              <w:rPr>
                <w:sz w:val="20"/>
                <w:szCs w:val="20"/>
                <w:lang w:val="es-CL"/>
              </w:rPr>
            </w:pPr>
          </w:p>
        </w:tc>
      </w:tr>
      <w:tr w:rsidR="002C5FE1" w:rsidRPr="00C129FD" w14:paraId="05B442B5" w14:textId="77777777" w:rsidTr="000645E3">
        <w:trPr>
          <w:trHeight w:val="206"/>
        </w:trPr>
        <w:tc>
          <w:tcPr>
            <w:tcW w:w="1791" w:type="dxa"/>
            <w:vMerge/>
            <w:shd w:val="clear" w:color="auto" w:fill="B8CCE4" w:themeFill="accent1" w:themeFillTint="66"/>
          </w:tcPr>
          <w:p w14:paraId="78DF91BA" w14:textId="77777777" w:rsidR="002C5FE1" w:rsidRPr="00C129FD" w:rsidRDefault="002C5FE1" w:rsidP="000645E3">
            <w:pPr>
              <w:rPr>
                <w:bCs/>
                <w:kern w:val="32"/>
                <w:sz w:val="20"/>
                <w:szCs w:val="20"/>
                <w:lang w:val="es-AR"/>
              </w:rPr>
            </w:pPr>
          </w:p>
        </w:tc>
        <w:tc>
          <w:tcPr>
            <w:tcW w:w="281" w:type="dxa"/>
          </w:tcPr>
          <w:p w14:paraId="33E685E1" w14:textId="77777777" w:rsidR="002C5FE1" w:rsidRPr="00C129FD" w:rsidRDefault="002C5FE1" w:rsidP="000645E3">
            <w:pPr>
              <w:rPr>
                <w:bCs/>
                <w:kern w:val="32"/>
                <w:sz w:val="20"/>
                <w:szCs w:val="20"/>
                <w:lang w:val="es-AR"/>
              </w:rPr>
            </w:pPr>
          </w:p>
        </w:tc>
        <w:tc>
          <w:tcPr>
            <w:tcW w:w="1317" w:type="dxa"/>
          </w:tcPr>
          <w:p w14:paraId="2DAAE593" w14:textId="77777777" w:rsidR="002C5FE1" w:rsidRPr="00C129FD" w:rsidRDefault="002C5FE1" w:rsidP="002C5FE1">
            <w:pPr>
              <w:spacing w:before="0" w:after="0" w:line="240" w:lineRule="auto"/>
              <w:rPr>
                <w:sz w:val="20"/>
                <w:szCs w:val="20"/>
                <w:lang w:val="es-CL"/>
              </w:rPr>
            </w:pPr>
            <w:r w:rsidRPr="00C129FD">
              <w:rPr>
                <w:sz w:val="20"/>
                <w:szCs w:val="20"/>
                <w:lang w:val="es-CL"/>
              </w:rPr>
              <w:t>AMB</w:t>
            </w:r>
          </w:p>
        </w:tc>
        <w:tc>
          <w:tcPr>
            <w:tcW w:w="6824" w:type="dxa"/>
          </w:tcPr>
          <w:p w14:paraId="10361445" w14:textId="77777777" w:rsidR="002C5FE1" w:rsidRPr="00C129FD" w:rsidRDefault="002C5FE1" w:rsidP="002C5FE1">
            <w:pPr>
              <w:spacing w:before="0" w:after="0" w:line="240" w:lineRule="auto"/>
              <w:rPr>
                <w:sz w:val="20"/>
                <w:szCs w:val="20"/>
                <w:lang w:val="es-CL"/>
              </w:rPr>
            </w:pPr>
            <w:r w:rsidRPr="00C129FD">
              <w:rPr>
                <w:sz w:val="20"/>
                <w:szCs w:val="20"/>
                <w:lang w:val="es-CL"/>
              </w:rPr>
              <w:t>Aeropuerto Arturo Merino Benítez de Santiago</w:t>
            </w:r>
          </w:p>
        </w:tc>
      </w:tr>
      <w:tr w:rsidR="002C5FE1" w:rsidRPr="00C129FD" w14:paraId="00ADE313" w14:textId="77777777" w:rsidTr="000645E3">
        <w:trPr>
          <w:trHeight w:val="198"/>
        </w:trPr>
        <w:tc>
          <w:tcPr>
            <w:tcW w:w="1791" w:type="dxa"/>
            <w:vMerge/>
            <w:shd w:val="clear" w:color="auto" w:fill="B8CCE4" w:themeFill="accent1" w:themeFillTint="66"/>
          </w:tcPr>
          <w:p w14:paraId="35B9041C" w14:textId="77777777" w:rsidR="002C5FE1" w:rsidRPr="00C129FD" w:rsidRDefault="002C5FE1" w:rsidP="000645E3">
            <w:pPr>
              <w:rPr>
                <w:bCs/>
                <w:kern w:val="32"/>
                <w:sz w:val="20"/>
                <w:szCs w:val="20"/>
                <w:lang w:val="es-AR"/>
              </w:rPr>
            </w:pPr>
          </w:p>
        </w:tc>
        <w:tc>
          <w:tcPr>
            <w:tcW w:w="281" w:type="dxa"/>
          </w:tcPr>
          <w:p w14:paraId="15DF85B5" w14:textId="77777777" w:rsidR="002C5FE1" w:rsidRPr="00C129FD" w:rsidRDefault="002C5FE1" w:rsidP="000645E3">
            <w:pPr>
              <w:rPr>
                <w:bCs/>
                <w:kern w:val="32"/>
                <w:sz w:val="20"/>
                <w:szCs w:val="20"/>
                <w:lang w:val="es-AR"/>
              </w:rPr>
            </w:pPr>
          </w:p>
        </w:tc>
        <w:tc>
          <w:tcPr>
            <w:tcW w:w="1317" w:type="dxa"/>
          </w:tcPr>
          <w:p w14:paraId="3B193AEF" w14:textId="77777777" w:rsidR="002C5FE1" w:rsidRPr="00C129FD" w:rsidRDefault="002C5FE1" w:rsidP="002C5FE1">
            <w:pPr>
              <w:spacing w:before="0" w:after="0" w:line="240" w:lineRule="auto"/>
              <w:rPr>
                <w:sz w:val="20"/>
                <w:szCs w:val="20"/>
                <w:lang w:val="es-CL"/>
              </w:rPr>
            </w:pPr>
            <w:r w:rsidRPr="00C129FD">
              <w:rPr>
                <w:sz w:val="20"/>
                <w:szCs w:val="20"/>
                <w:lang w:val="es-CL"/>
              </w:rPr>
              <w:t>RCA</w:t>
            </w:r>
          </w:p>
        </w:tc>
        <w:tc>
          <w:tcPr>
            <w:tcW w:w="6824" w:type="dxa"/>
          </w:tcPr>
          <w:p w14:paraId="51F6B5EB" w14:textId="77777777" w:rsidR="002C5FE1" w:rsidRPr="00C129FD" w:rsidRDefault="002C5FE1" w:rsidP="002C5FE1">
            <w:pPr>
              <w:spacing w:before="0" w:after="0" w:line="240" w:lineRule="auto"/>
              <w:rPr>
                <w:sz w:val="20"/>
                <w:szCs w:val="20"/>
                <w:lang w:val="es-CL"/>
              </w:rPr>
            </w:pPr>
            <w:r w:rsidRPr="00C129FD">
              <w:rPr>
                <w:sz w:val="20"/>
                <w:szCs w:val="20"/>
                <w:lang w:val="es-CL"/>
              </w:rPr>
              <w:t>Resolución de calificación Ambiental.</w:t>
            </w:r>
          </w:p>
        </w:tc>
      </w:tr>
      <w:tr w:rsidR="000645E3" w:rsidRPr="00C129FD" w14:paraId="57A3023A" w14:textId="77777777" w:rsidTr="001C5424">
        <w:trPr>
          <w:trHeight w:val="142"/>
        </w:trPr>
        <w:tc>
          <w:tcPr>
            <w:tcW w:w="1791" w:type="dxa"/>
            <w:shd w:val="clear" w:color="auto" w:fill="B8CCE4" w:themeFill="accent1" w:themeFillTint="66"/>
          </w:tcPr>
          <w:p w14:paraId="3D54FB6A" w14:textId="77777777" w:rsidR="000645E3" w:rsidRPr="00C129FD" w:rsidRDefault="000645E3" w:rsidP="000645E3">
            <w:pPr>
              <w:rPr>
                <w:bCs/>
                <w:kern w:val="32"/>
                <w:sz w:val="20"/>
                <w:szCs w:val="20"/>
                <w:lang w:val="es-AR"/>
              </w:rPr>
            </w:pPr>
          </w:p>
        </w:tc>
        <w:tc>
          <w:tcPr>
            <w:tcW w:w="281" w:type="dxa"/>
          </w:tcPr>
          <w:p w14:paraId="003DEE20" w14:textId="77777777" w:rsidR="000645E3" w:rsidRPr="00C129FD" w:rsidRDefault="000645E3" w:rsidP="000645E3">
            <w:pPr>
              <w:rPr>
                <w:bCs/>
                <w:kern w:val="32"/>
                <w:sz w:val="20"/>
                <w:szCs w:val="20"/>
                <w:lang w:val="es-AR"/>
              </w:rPr>
            </w:pPr>
          </w:p>
        </w:tc>
        <w:tc>
          <w:tcPr>
            <w:tcW w:w="1317" w:type="dxa"/>
          </w:tcPr>
          <w:p w14:paraId="62E4E238" w14:textId="7EEB1E4F" w:rsidR="000645E3" w:rsidRPr="00C129FD" w:rsidRDefault="00D42317" w:rsidP="002C5FE1">
            <w:pPr>
              <w:spacing w:before="0" w:after="0" w:line="240" w:lineRule="auto"/>
              <w:rPr>
                <w:sz w:val="20"/>
                <w:szCs w:val="20"/>
                <w:lang w:val="es-CL"/>
              </w:rPr>
            </w:pPr>
            <w:r>
              <w:rPr>
                <w:sz w:val="20"/>
                <w:szCs w:val="20"/>
                <w:lang w:val="es-CL"/>
              </w:rPr>
              <w:t>P</w:t>
            </w:r>
            <w:r w:rsidR="000645E3" w:rsidRPr="00C129FD">
              <w:rPr>
                <w:sz w:val="20"/>
                <w:szCs w:val="20"/>
                <w:lang w:val="es-CL"/>
              </w:rPr>
              <w:t>M</w:t>
            </w:r>
            <w:r>
              <w:rPr>
                <w:sz w:val="20"/>
                <w:szCs w:val="20"/>
                <w:lang w:val="es-CL"/>
              </w:rPr>
              <w:t>A</w:t>
            </w:r>
            <w:r w:rsidR="000645E3" w:rsidRPr="00C129FD">
              <w:rPr>
                <w:sz w:val="20"/>
                <w:szCs w:val="20"/>
                <w:lang w:val="es-CL"/>
              </w:rPr>
              <w:t>T</w:t>
            </w:r>
          </w:p>
        </w:tc>
        <w:tc>
          <w:tcPr>
            <w:tcW w:w="6824" w:type="dxa"/>
          </w:tcPr>
          <w:p w14:paraId="01C758B6" w14:textId="4BD6F706" w:rsidR="000645E3" w:rsidRPr="00C129FD" w:rsidRDefault="000645E3" w:rsidP="002C5FE1">
            <w:pPr>
              <w:spacing w:before="0" w:after="0" w:line="240" w:lineRule="auto"/>
              <w:rPr>
                <w:sz w:val="20"/>
                <w:szCs w:val="20"/>
                <w:lang w:val="es-CL"/>
              </w:rPr>
            </w:pPr>
            <w:r w:rsidRPr="00C129FD">
              <w:rPr>
                <w:sz w:val="20"/>
                <w:szCs w:val="20"/>
                <w:lang w:val="es-CL"/>
              </w:rPr>
              <w:t xml:space="preserve">Plan de Manejo Ambiental y Territorial </w:t>
            </w:r>
          </w:p>
        </w:tc>
      </w:tr>
      <w:tr w:rsidR="007B0A76" w:rsidRPr="00C129FD" w14:paraId="3C5127AF" w14:textId="77777777" w:rsidTr="001C5424">
        <w:trPr>
          <w:trHeight w:val="142"/>
        </w:trPr>
        <w:tc>
          <w:tcPr>
            <w:tcW w:w="1791" w:type="dxa"/>
            <w:shd w:val="clear" w:color="auto" w:fill="B8CCE4" w:themeFill="accent1" w:themeFillTint="66"/>
          </w:tcPr>
          <w:p w14:paraId="3B9B3C71" w14:textId="77777777" w:rsidR="007B0A76" w:rsidRPr="00C129FD" w:rsidRDefault="007B0A76" w:rsidP="000645E3">
            <w:pPr>
              <w:rPr>
                <w:bCs/>
                <w:kern w:val="32"/>
                <w:sz w:val="20"/>
                <w:szCs w:val="20"/>
                <w:lang w:val="es-AR"/>
              </w:rPr>
            </w:pPr>
          </w:p>
        </w:tc>
        <w:tc>
          <w:tcPr>
            <w:tcW w:w="281" w:type="dxa"/>
          </w:tcPr>
          <w:p w14:paraId="4D6A9052" w14:textId="77777777" w:rsidR="007B0A76" w:rsidRPr="00C129FD" w:rsidRDefault="007B0A76" w:rsidP="000645E3">
            <w:pPr>
              <w:rPr>
                <w:bCs/>
                <w:kern w:val="32"/>
                <w:sz w:val="20"/>
                <w:szCs w:val="20"/>
                <w:lang w:val="es-AR"/>
              </w:rPr>
            </w:pPr>
          </w:p>
        </w:tc>
        <w:tc>
          <w:tcPr>
            <w:tcW w:w="1317" w:type="dxa"/>
          </w:tcPr>
          <w:p w14:paraId="0C2F6864" w14:textId="5EDC8BA5" w:rsidR="007B0A76" w:rsidRDefault="007B0A76" w:rsidP="002C5FE1">
            <w:pPr>
              <w:spacing w:before="0" w:after="0" w:line="240" w:lineRule="auto"/>
              <w:rPr>
                <w:sz w:val="20"/>
                <w:szCs w:val="20"/>
                <w:lang w:val="es-CL"/>
              </w:rPr>
            </w:pPr>
            <w:r>
              <w:rPr>
                <w:sz w:val="20"/>
                <w:szCs w:val="20"/>
                <w:lang w:val="es-CL"/>
              </w:rPr>
              <w:t>PPR</w:t>
            </w:r>
          </w:p>
        </w:tc>
        <w:tc>
          <w:tcPr>
            <w:tcW w:w="6824" w:type="dxa"/>
          </w:tcPr>
          <w:p w14:paraId="11C48C90" w14:textId="02460E14" w:rsidR="007B0A76" w:rsidRPr="00C129FD" w:rsidRDefault="007B0A76" w:rsidP="002C5FE1">
            <w:pPr>
              <w:spacing w:before="0" w:after="0" w:line="240" w:lineRule="auto"/>
              <w:rPr>
                <w:sz w:val="20"/>
                <w:szCs w:val="20"/>
                <w:lang w:val="es-CL"/>
              </w:rPr>
            </w:pPr>
            <w:r>
              <w:rPr>
                <w:sz w:val="20"/>
                <w:szCs w:val="20"/>
                <w:lang w:val="es-CL"/>
              </w:rPr>
              <w:t>Plan de Prevención de Riesgos</w:t>
            </w:r>
          </w:p>
        </w:tc>
      </w:tr>
      <w:tr w:rsidR="007B0A76" w:rsidRPr="00C129FD" w14:paraId="44F21E3B" w14:textId="77777777" w:rsidTr="001C5424">
        <w:trPr>
          <w:trHeight w:val="142"/>
        </w:trPr>
        <w:tc>
          <w:tcPr>
            <w:tcW w:w="1791" w:type="dxa"/>
            <w:shd w:val="clear" w:color="auto" w:fill="B8CCE4" w:themeFill="accent1" w:themeFillTint="66"/>
          </w:tcPr>
          <w:p w14:paraId="3000842A" w14:textId="77777777" w:rsidR="007B0A76" w:rsidRPr="00C129FD" w:rsidRDefault="007B0A76" w:rsidP="000645E3">
            <w:pPr>
              <w:rPr>
                <w:bCs/>
                <w:kern w:val="32"/>
                <w:sz w:val="20"/>
                <w:szCs w:val="20"/>
                <w:lang w:val="es-AR"/>
              </w:rPr>
            </w:pPr>
          </w:p>
        </w:tc>
        <w:tc>
          <w:tcPr>
            <w:tcW w:w="281" w:type="dxa"/>
          </w:tcPr>
          <w:p w14:paraId="1EDB1221" w14:textId="77777777" w:rsidR="007B0A76" w:rsidRPr="00C129FD" w:rsidRDefault="007B0A76" w:rsidP="000645E3">
            <w:pPr>
              <w:rPr>
                <w:bCs/>
                <w:kern w:val="32"/>
                <w:sz w:val="20"/>
                <w:szCs w:val="20"/>
                <w:lang w:val="es-AR"/>
              </w:rPr>
            </w:pPr>
          </w:p>
        </w:tc>
        <w:tc>
          <w:tcPr>
            <w:tcW w:w="1317" w:type="dxa"/>
          </w:tcPr>
          <w:p w14:paraId="555351C8" w14:textId="787B5CB2" w:rsidR="007B0A76" w:rsidRDefault="007B0A76" w:rsidP="002C5FE1">
            <w:pPr>
              <w:spacing w:before="0" w:after="0" w:line="240" w:lineRule="auto"/>
              <w:rPr>
                <w:sz w:val="20"/>
                <w:szCs w:val="20"/>
                <w:lang w:val="es-CL"/>
              </w:rPr>
            </w:pPr>
            <w:r>
              <w:rPr>
                <w:sz w:val="20"/>
                <w:szCs w:val="20"/>
                <w:lang w:val="es-CL"/>
              </w:rPr>
              <w:t>PCAC</w:t>
            </w:r>
          </w:p>
        </w:tc>
        <w:tc>
          <w:tcPr>
            <w:tcW w:w="6824" w:type="dxa"/>
          </w:tcPr>
          <w:p w14:paraId="78753EAB" w14:textId="32C711A6" w:rsidR="007B0A76" w:rsidRDefault="007B0A76" w:rsidP="002C5FE1">
            <w:pPr>
              <w:spacing w:before="0" w:after="0" w:line="240" w:lineRule="auto"/>
              <w:rPr>
                <w:sz w:val="20"/>
                <w:szCs w:val="20"/>
                <w:lang w:val="es-CL"/>
              </w:rPr>
            </w:pPr>
            <w:r w:rsidRPr="007B0A76">
              <w:rPr>
                <w:sz w:val="20"/>
                <w:szCs w:val="20"/>
                <w:lang w:val="es-CL"/>
              </w:rPr>
              <w:t>Plan de Medidas de Control de A</w:t>
            </w:r>
            <w:r>
              <w:rPr>
                <w:sz w:val="20"/>
                <w:szCs w:val="20"/>
                <w:lang w:val="es-CL"/>
              </w:rPr>
              <w:t>ccidentes o Contingencias</w:t>
            </w:r>
            <w:r w:rsidRPr="007B0A76">
              <w:rPr>
                <w:sz w:val="20"/>
                <w:szCs w:val="20"/>
                <w:lang w:val="es-CL"/>
              </w:rPr>
              <w:t>.</w:t>
            </w:r>
          </w:p>
        </w:tc>
      </w:tr>
    </w:tbl>
    <w:p w14:paraId="1E995A03" w14:textId="53815319" w:rsidR="00F0798B" w:rsidRPr="00C129FD" w:rsidRDefault="00F0798B" w:rsidP="00F0798B">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C5FE1" w:rsidRPr="00C129FD" w14:paraId="144A4598" w14:textId="77777777" w:rsidTr="000645E3">
        <w:tc>
          <w:tcPr>
            <w:tcW w:w="1804" w:type="dxa"/>
            <w:shd w:val="clear" w:color="auto" w:fill="B8CCE4" w:themeFill="accent1" w:themeFillTint="66"/>
          </w:tcPr>
          <w:p w14:paraId="2B2CFC61" w14:textId="77777777" w:rsidR="002C5FE1" w:rsidRPr="00C129FD" w:rsidRDefault="002C5FE1" w:rsidP="000645E3">
            <w:pPr>
              <w:rPr>
                <w:bCs/>
                <w:kern w:val="32"/>
                <w:sz w:val="20"/>
                <w:szCs w:val="20"/>
                <w:lang w:val="es-AR"/>
              </w:rPr>
            </w:pPr>
            <w:r w:rsidRPr="00C129FD">
              <w:rPr>
                <w:bCs/>
                <w:kern w:val="32"/>
                <w:sz w:val="20"/>
                <w:szCs w:val="20"/>
                <w:lang w:val="es-AR"/>
              </w:rPr>
              <w:t>Distribución</w:t>
            </w:r>
          </w:p>
        </w:tc>
        <w:tc>
          <w:tcPr>
            <w:tcW w:w="284" w:type="dxa"/>
          </w:tcPr>
          <w:p w14:paraId="77DADCDE" w14:textId="77777777" w:rsidR="002C5FE1" w:rsidRPr="00C129FD" w:rsidRDefault="002C5FE1" w:rsidP="000645E3">
            <w:pPr>
              <w:rPr>
                <w:bCs/>
                <w:kern w:val="32"/>
                <w:sz w:val="20"/>
                <w:szCs w:val="20"/>
                <w:lang w:val="es-AR"/>
              </w:rPr>
            </w:pPr>
          </w:p>
        </w:tc>
        <w:tc>
          <w:tcPr>
            <w:tcW w:w="7981" w:type="dxa"/>
          </w:tcPr>
          <w:p w14:paraId="2258235E" w14:textId="04C9268D" w:rsidR="002C5FE1" w:rsidRPr="00C129FD" w:rsidRDefault="002C5FE1" w:rsidP="00351AE2">
            <w:pPr>
              <w:pStyle w:val="Prrafodelista"/>
              <w:numPr>
                <w:ilvl w:val="0"/>
                <w:numId w:val="23"/>
              </w:numPr>
              <w:spacing w:before="0" w:after="0" w:line="240" w:lineRule="auto"/>
              <w:rPr>
                <w:bCs/>
                <w:kern w:val="32"/>
                <w:sz w:val="20"/>
                <w:szCs w:val="20"/>
                <w:lang w:val="es-AR"/>
              </w:rPr>
            </w:pPr>
            <w:r w:rsidRPr="00C129FD">
              <w:rPr>
                <w:bCs/>
                <w:kern w:val="32"/>
                <w:sz w:val="20"/>
                <w:szCs w:val="20"/>
                <w:lang w:val="es-AR"/>
              </w:rPr>
              <w:t xml:space="preserve">Inspector Fiscal </w:t>
            </w:r>
          </w:p>
          <w:p w14:paraId="2A518439" w14:textId="4AA1DEC8" w:rsidR="002C5FE1" w:rsidRPr="00C129FD" w:rsidRDefault="002C5FE1" w:rsidP="00351AE2">
            <w:pPr>
              <w:pStyle w:val="Prrafodelista"/>
              <w:numPr>
                <w:ilvl w:val="0"/>
                <w:numId w:val="23"/>
              </w:numPr>
              <w:spacing w:before="0" w:after="0" w:line="240" w:lineRule="auto"/>
              <w:rPr>
                <w:bCs/>
                <w:kern w:val="32"/>
                <w:sz w:val="20"/>
                <w:szCs w:val="20"/>
                <w:lang w:val="es-AR"/>
              </w:rPr>
            </w:pPr>
            <w:r w:rsidRPr="00C129FD">
              <w:rPr>
                <w:bCs/>
                <w:kern w:val="32"/>
                <w:sz w:val="20"/>
                <w:szCs w:val="20"/>
                <w:lang w:val="es-AR"/>
              </w:rPr>
              <w:t>SC Nuevo Pudahuel</w:t>
            </w:r>
          </w:p>
        </w:tc>
      </w:tr>
    </w:tbl>
    <w:p w14:paraId="4849EE9F" w14:textId="19F383BE" w:rsidR="00F0798B" w:rsidRPr="00C129FD" w:rsidRDefault="00F0798B" w:rsidP="00F0798B">
      <w:pPr>
        <w:spacing w:before="0" w:after="0" w:line="240" w:lineRule="auto"/>
        <w:jc w:val="left"/>
        <w:rPr>
          <w:noProof/>
          <w:sz w:val="20"/>
          <w:szCs w:val="20"/>
          <w:lang w:val="es-CL" w:eastAsia="es-CL"/>
        </w:rPr>
      </w:pPr>
    </w:p>
    <w:p w14:paraId="5754215A" w14:textId="77777777" w:rsidR="00F0798B" w:rsidRPr="00C129FD" w:rsidRDefault="00F0798B" w:rsidP="00F0798B">
      <w:pPr>
        <w:spacing w:before="0" w:after="0" w:line="240" w:lineRule="auto"/>
        <w:jc w:val="left"/>
        <w:rPr>
          <w:noProof/>
          <w:sz w:val="20"/>
          <w:szCs w:val="20"/>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C5FE1" w:rsidRPr="00C129FD" w14:paraId="65BE8349" w14:textId="77777777" w:rsidTr="000645E3">
        <w:tc>
          <w:tcPr>
            <w:tcW w:w="1804" w:type="dxa"/>
            <w:shd w:val="clear" w:color="auto" w:fill="B8CCE4" w:themeFill="accent1" w:themeFillTint="66"/>
          </w:tcPr>
          <w:p w14:paraId="7817B249" w14:textId="77777777" w:rsidR="002C5FE1" w:rsidRPr="00C129FD" w:rsidRDefault="002C5FE1" w:rsidP="000645E3">
            <w:pPr>
              <w:rPr>
                <w:bCs/>
                <w:kern w:val="32"/>
                <w:sz w:val="20"/>
                <w:szCs w:val="20"/>
                <w:lang w:val="es-AR"/>
              </w:rPr>
            </w:pPr>
            <w:r w:rsidRPr="00C129FD">
              <w:rPr>
                <w:bCs/>
                <w:kern w:val="32"/>
                <w:sz w:val="20"/>
                <w:szCs w:val="20"/>
                <w:lang w:val="es-AR"/>
              </w:rPr>
              <w:t>Objetivo</w:t>
            </w:r>
          </w:p>
        </w:tc>
        <w:tc>
          <w:tcPr>
            <w:tcW w:w="284" w:type="dxa"/>
          </w:tcPr>
          <w:p w14:paraId="401F94F4" w14:textId="77777777" w:rsidR="002C5FE1" w:rsidRPr="00C129FD" w:rsidRDefault="002C5FE1" w:rsidP="000645E3">
            <w:pPr>
              <w:rPr>
                <w:bCs/>
                <w:kern w:val="32"/>
                <w:sz w:val="20"/>
                <w:szCs w:val="20"/>
                <w:lang w:val="es-AR"/>
              </w:rPr>
            </w:pPr>
          </w:p>
        </w:tc>
        <w:tc>
          <w:tcPr>
            <w:tcW w:w="7981" w:type="dxa"/>
          </w:tcPr>
          <w:p w14:paraId="16A226FD" w14:textId="2F036CFE" w:rsidR="002C5FE1" w:rsidRPr="00C644CB" w:rsidRDefault="00C644CB" w:rsidP="00C644CB">
            <w:pPr>
              <w:tabs>
                <w:tab w:val="left" w:pos="-720"/>
              </w:tabs>
              <w:rPr>
                <w:sz w:val="20"/>
                <w:szCs w:val="20"/>
              </w:rPr>
            </w:pPr>
            <w:r w:rsidRPr="00C644CB">
              <w:rPr>
                <w:spacing w:val="-2"/>
                <w:sz w:val="20"/>
                <w:szCs w:val="20"/>
              </w:rPr>
              <w:t>El PGS constituye el conjunto de procedimientos que la Sociedad Concesionaria deberá elaborar y ejecutar,</w:t>
            </w:r>
            <w:r>
              <w:rPr>
                <w:spacing w:val="-2"/>
                <w:sz w:val="20"/>
                <w:szCs w:val="20"/>
              </w:rPr>
              <w:t xml:space="preserve"> durante la Etapa </w:t>
            </w:r>
            <w:r w:rsidRPr="00C644CB">
              <w:rPr>
                <w:spacing w:val="-2"/>
                <w:sz w:val="20"/>
                <w:szCs w:val="20"/>
              </w:rPr>
              <w:t>de Explotación, para implementar las medidas y exigencias ambientales y territoriales contenidas en las presentes Bases de Licitación, en el Anteproyecto Referencial y/o en el(los) anteproyecto(s) alternativo(s) y, si procede, en el(los) EIA(s) y/o DIA(s) según corresponda y sus Adendas, así como en la(s) respectivas(s) Resolución(es) de Calificación Ambiental.</w:t>
            </w:r>
          </w:p>
        </w:tc>
      </w:tr>
    </w:tbl>
    <w:p w14:paraId="02DF9890" w14:textId="6E84BF9C" w:rsidR="00CF250F" w:rsidRPr="00E60484" w:rsidRDefault="00CF250F" w:rsidP="00F0798B">
      <w:pPr>
        <w:spacing w:before="0" w:after="0" w:line="240" w:lineRule="auto"/>
        <w:jc w:val="left"/>
        <w:rPr>
          <w:noProof/>
          <w:lang w:val="es-CL" w:eastAsia="es-CL"/>
        </w:rPr>
      </w:pPr>
    </w:p>
    <w:p w14:paraId="51407F3F" w14:textId="3FC9D725" w:rsidR="00F0798B" w:rsidRDefault="00F0798B" w:rsidP="00F0798B">
      <w:pPr>
        <w:spacing w:before="0" w:after="0" w:line="240" w:lineRule="auto"/>
        <w:jc w:val="left"/>
        <w:rPr>
          <w:noProof/>
          <w:lang w:val="es-CL" w:eastAsia="es-CL"/>
        </w:rPr>
      </w:pPr>
    </w:p>
    <w:p w14:paraId="3D4F81DB" w14:textId="7A8F4B97" w:rsidR="00C644CB" w:rsidRDefault="00C644CB" w:rsidP="00F0798B">
      <w:pPr>
        <w:spacing w:before="0" w:after="0" w:line="240" w:lineRule="auto"/>
        <w:jc w:val="left"/>
        <w:rPr>
          <w:noProof/>
          <w:lang w:val="es-CL" w:eastAsia="es-CL"/>
        </w:rPr>
      </w:pPr>
    </w:p>
    <w:p w14:paraId="6653DF02" w14:textId="77777777" w:rsidR="00C644CB" w:rsidRPr="00E60484" w:rsidRDefault="00C644CB" w:rsidP="00F0798B">
      <w:pPr>
        <w:spacing w:before="0" w:after="0" w:line="240" w:lineRule="auto"/>
        <w:jc w:val="left"/>
        <w:rPr>
          <w:noProof/>
          <w:lang w:val="es-CL" w:eastAsia="es-CL"/>
        </w:rPr>
      </w:pPr>
    </w:p>
    <w:tbl>
      <w:tblPr>
        <w:tblW w:w="4916" w:type="pct"/>
        <w:tblBorders>
          <w:insideH w:val="single" w:sz="2" w:space="0" w:color="365F91" w:themeColor="accent1" w:themeShade="BF"/>
        </w:tblBorders>
        <w:tblLook w:val="01E0" w:firstRow="1" w:lastRow="1" w:firstColumn="1" w:lastColumn="1" w:noHBand="0" w:noVBand="0"/>
      </w:tblPr>
      <w:tblGrid>
        <w:gridCol w:w="1654"/>
        <w:gridCol w:w="1779"/>
        <w:gridCol w:w="4018"/>
        <w:gridCol w:w="277"/>
        <w:gridCol w:w="1518"/>
      </w:tblGrid>
      <w:tr w:rsidR="00C8669D" w:rsidRPr="00C8669D" w14:paraId="5386A9C2" w14:textId="77777777" w:rsidTr="00C8669D">
        <w:trPr>
          <w:trHeight w:val="557"/>
        </w:trPr>
        <w:tc>
          <w:tcPr>
            <w:tcW w:w="894" w:type="pct"/>
            <w:shd w:val="clear" w:color="auto" w:fill="B8CCE4" w:themeFill="accent1" w:themeFillTint="66"/>
            <w:vAlign w:val="center"/>
          </w:tcPr>
          <w:p w14:paraId="757E49D3" w14:textId="77777777" w:rsidR="00CF250F" w:rsidRPr="00C8669D" w:rsidRDefault="00CF250F" w:rsidP="00CF250F">
            <w:pPr>
              <w:spacing w:before="0" w:after="0" w:line="240" w:lineRule="auto"/>
              <w:jc w:val="left"/>
              <w:rPr>
                <w:sz w:val="20"/>
                <w:szCs w:val="20"/>
                <w:lang w:val="es-CL"/>
              </w:rPr>
            </w:pPr>
            <w:r w:rsidRPr="00C8669D">
              <w:rPr>
                <w:sz w:val="20"/>
                <w:szCs w:val="20"/>
                <w:lang w:val="es-CL"/>
              </w:rPr>
              <w:t>Elaborado por</w:t>
            </w:r>
          </w:p>
        </w:tc>
        <w:tc>
          <w:tcPr>
            <w:tcW w:w="962" w:type="pct"/>
            <w:vAlign w:val="center"/>
          </w:tcPr>
          <w:p w14:paraId="37907DBC" w14:textId="68E383FB" w:rsidR="00CF250F" w:rsidRDefault="007B0A76" w:rsidP="007B0A76">
            <w:pPr>
              <w:spacing w:before="0" w:after="0" w:line="240" w:lineRule="auto"/>
              <w:rPr>
                <w:sz w:val="20"/>
                <w:szCs w:val="20"/>
                <w:lang w:val="es-CL"/>
              </w:rPr>
            </w:pPr>
            <w:r>
              <w:rPr>
                <w:sz w:val="20"/>
                <w:szCs w:val="20"/>
                <w:lang w:val="es-CL"/>
              </w:rPr>
              <w:t xml:space="preserve"> </w:t>
            </w:r>
            <w:r w:rsidR="00067600" w:rsidRPr="00C8669D">
              <w:rPr>
                <w:sz w:val="20"/>
                <w:szCs w:val="20"/>
                <w:lang w:val="es-CL"/>
              </w:rPr>
              <w:t>Antonio Baeza</w:t>
            </w:r>
          </w:p>
          <w:p w14:paraId="08E32B6D" w14:textId="18D8CA6E" w:rsidR="00C8669D" w:rsidRPr="00C8669D" w:rsidRDefault="00C8669D" w:rsidP="00CF250F">
            <w:pPr>
              <w:spacing w:before="0" w:after="0" w:line="240" w:lineRule="auto"/>
              <w:jc w:val="center"/>
              <w:rPr>
                <w:sz w:val="20"/>
                <w:szCs w:val="20"/>
                <w:lang w:val="es-CL"/>
              </w:rPr>
            </w:pPr>
            <w:r>
              <w:rPr>
                <w:sz w:val="20"/>
                <w:szCs w:val="20"/>
                <w:lang w:val="es-CL"/>
              </w:rPr>
              <w:t>Grace Arriagada</w:t>
            </w:r>
          </w:p>
        </w:tc>
        <w:tc>
          <w:tcPr>
            <w:tcW w:w="2173" w:type="pct"/>
            <w:vAlign w:val="center"/>
          </w:tcPr>
          <w:p w14:paraId="6BFB2196" w14:textId="77777777" w:rsidR="00CF250F" w:rsidRDefault="00067600" w:rsidP="00CF250F">
            <w:pPr>
              <w:spacing w:before="0" w:after="0" w:line="240" w:lineRule="auto"/>
              <w:jc w:val="left"/>
              <w:rPr>
                <w:sz w:val="20"/>
                <w:szCs w:val="20"/>
              </w:rPr>
            </w:pPr>
            <w:r w:rsidRPr="00C8669D">
              <w:rPr>
                <w:sz w:val="20"/>
                <w:szCs w:val="20"/>
              </w:rPr>
              <w:t>Subgerente de Calidad y MA</w:t>
            </w:r>
          </w:p>
          <w:p w14:paraId="0E05AD2C" w14:textId="75856D23" w:rsidR="00C8669D" w:rsidRPr="00C8669D" w:rsidRDefault="00C8669D" w:rsidP="00CF250F">
            <w:pPr>
              <w:spacing w:before="0" w:after="0" w:line="240" w:lineRule="auto"/>
              <w:jc w:val="left"/>
              <w:rPr>
                <w:sz w:val="20"/>
                <w:szCs w:val="20"/>
                <w:lang w:val="es-CL"/>
              </w:rPr>
            </w:pPr>
            <w:r>
              <w:rPr>
                <w:sz w:val="20"/>
                <w:szCs w:val="20"/>
              </w:rPr>
              <w:t>Jefa departamento de Seguridad y SO</w:t>
            </w:r>
          </w:p>
        </w:tc>
        <w:tc>
          <w:tcPr>
            <w:tcW w:w="150" w:type="pct"/>
            <w:vAlign w:val="center"/>
          </w:tcPr>
          <w:p w14:paraId="7F79D340" w14:textId="77777777" w:rsidR="00CF250F" w:rsidRDefault="00CF250F" w:rsidP="00CC6C1F">
            <w:pPr>
              <w:spacing w:before="0" w:after="0" w:line="240" w:lineRule="auto"/>
              <w:jc w:val="center"/>
              <w:rPr>
                <w:sz w:val="20"/>
                <w:szCs w:val="20"/>
                <w:lang w:val="es-CL"/>
              </w:rPr>
            </w:pPr>
          </w:p>
          <w:p w14:paraId="0AD129C9" w14:textId="6DFC3493" w:rsidR="00C8669D" w:rsidRPr="00C8669D" w:rsidRDefault="00C8669D" w:rsidP="00CC6C1F">
            <w:pPr>
              <w:spacing w:before="0" w:after="0" w:line="240" w:lineRule="auto"/>
              <w:jc w:val="center"/>
              <w:rPr>
                <w:sz w:val="20"/>
                <w:szCs w:val="20"/>
                <w:lang w:val="es-CL"/>
              </w:rPr>
            </w:pPr>
          </w:p>
        </w:tc>
        <w:tc>
          <w:tcPr>
            <w:tcW w:w="821" w:type="pct"/>
            <w:vAlign w:val="center"/>
          </w:tcPr>
          <w:p w14:paraId="153CAB5C" w14:textId="77777777" w:rsidR="00CF250F" w:rsidRPr="00C8669D" w:rsidRDefault="00CF250F" w:rsidP="00CF250F">
            <w:pPr>
              <w:spacing w:before="0" w:after="0" w:line="240" w:lineRule="auto"/>
              <w:jc w:val="center"/>
              <w:rPr>
                <w:sz w:val="20"/>
                <w:szCs w:val="20"/>
                <w:lang w:val="es-CL"/>
              </w:rPr>
            </w:pPr>
          </w:p>
        </w:tc>
      </w:tr>
      <w:tr w:rsidR="00C8669D" w:rsidRPr="00C8669D" w14:paraId="71B89EAF" w14:textId="77777777" w:rsidTr="00C8669D">
        <w:trPr>
          <w:trHeight w:val="397"/>
        </w:trPr>
        <w:tc>
          <w:tcPr>
            <w:tcW w:w="894" w:type="pct"/>
            <w:shd w:val="clear" w:color="auto" w:fill="B8CCE4" w:themeFill="accent1" w:themeFillTint="66"/>
            <w:vAlign w:val="center"/>
          </w:tcPr>
          <w:p w14:paraId="702B604C" w14:textId="77777777" w:rsidR="00CF250F" w:rsidRPr="00C8669D" w:rsidRDefault="00CF250F" w:rsidP="00CF250F">
            <w:pPr>
              <w:spacing w:before="0" w:after="0" w:line="240" w:lineRule="auto"/>
              <w:jc w:val="left"/>
              <w:rPr>
                <w:sz w:val="20"/>
                <w:szCs w:val="20"/>
                <w:lang w:val="es-CL"/>
              </w:rPr>
            </w:pPr>
            <w:r w:rsidRPr="00C8669D">
              <w:rPr>
                <w:sz w:val="20"/>
                <w:szCs w:val="20"/>
                <w:lang w:val="es-CL"/>
              </w:rPr>
              <w:t>Revisado por</w:t>
            </w:r>
          </w:p>
        </w:tc>
        <w:tc>
          <w:tcPr>
            <w:tcW w:w="962" w:type="pct"/>
            <w:vAlign w:val="center"/>
          </w:tcPr>
          <w:p w14:paraId="4B1A483B" w14:textId="0B78FB0A" w:rsidR="00CF250F" w:rsidRPr="00C8669D" w:rsidRDefault="00067600" w:rsidP="00CF250F">
            <w:pPr>
              <w:spacing w:before="0" w:after="0" w:line="240" w:lineRule="auto"/>
              <w:jc w:val="center"/>
              <w:rPr>
                <w:sz w:val="20"/>
                <w:szCs w:val="20"/>
                <w:lang w:val="es-CL"/>
              </w:rPr>
            </w:pPr>
            <w:r w:rsidRPr="00C8669D">
              <w:rPr>
                <w:sz w:val="20"/>
                <w:szCs w:val="20"/>
                <w:lang w:val="es-CL"/>
              </w:rPr>
              <w:t>John Rathkamp</w:t>
            </w:r>
          </w:p>
        </w:tc>
        <w:tc>
          <w:tcPr>
            <w:tcW w:w="2173" w:type="pct"/>
            <w:vAlign w:val="center"/>
          </w:tcPr>
          <w:p w14:paraId="4A51ECC1" w14:textId="4FEA593A" w:rsidR="00CF250F" w:rsidRPr="00C8669D" w:rsidRDefault="00067600" w:rsidP="00CF250F">
            <w:pPr>
              <w:spacing w:before="0" w:after="0" w:line="240" w:lineRule="auto"/>
              <w:jc w:val="left"/>
              <w:rPr>
                <w:sz w:val="20"/>
                <w:szCs w:val="20"/>
                <w:lang w:val="es-CL"/>
              </w:rPr>
            </w:pPr>
            <w:r w:rsidRPr="00C8669D">
              <w:rPr>
                <w:sz w:val="20"/>
                <w:szCs w:val="20"/>
                <w:lang w:val="es-CL"/>
              </w:rPr>
              <w:t>Gerente RRII y Calidad</w:t>
            </w:r>
          </w:p>
        </w:tc>
        <w:tc>
          <w:tcPr>
            <w:tcW w:w="150" w:type="pct"/>
            <w:vAlign w:val="center"/>
          </w:tcPr>
          <w:p w14:paraId="43F4827A" w14:textId="420C76CF" w:rsidR="00CF250F" w:rsidRPr="00C8669D" w:rsidRDefault="00CF250F" w:rsidP="00CF250F">
            <w:pPr>
              <w:spacing w:before="0" w:after="0" w:line="240" w:lineRule="auto"/>
              <w:jc w:val="center"/>
              <w:rPr>
                <w:sz w:val="20"/>
                <w:szCs w:val="20"/>
                <w:lang w:val="es-CL"/>
              </w:rPr>
            </w:pPr>
          </w:p>
        </w:tc>
        <w:tc>
          <w:tcPr>
            <w:tcW w:w="821" w:type="pct"/>
            <w:vAlign w:val="center"/>
          </w:tcPr>
          <w:p w14:paraId="163E5E69" w14:textId="77777777" w:rsidR="00CF250F" w:rsidRPr="00C8669D" w:rsidRDefault="00CF250F" w:rsidP="00CF250F">
            <w:pPr>
              <w:spacing w:before="0" w:after="0" w:line="240" w:lineRule="auto"/>
              <w:jc w:val="center"/>
              <w:rPr>
                <w:sz w:val="20"/>
                <w:szCs w:val="20"/>
                <w:lang w:val="es-CL"/>
              </w:rPr>
            </w:pPr>
          </w:p>
        </w:tc>
      </w:tr>
      <w:tr w:rsidR="00C8669D" w:rsidRPr="00C8669D" w14:paraId="63757ED4" w14:textId="77777777" w:rsidTr="00C8669D">
        <w:trPr>
          <w:trHeight w:val="397"/>
        </w:trPr>
        <w:tc>
          <w:tcPr>
            <w:tcW w:w="894" w:type="pct"/>
            <w:shd w:val="clear" w:color="auto" w:fill="B8CCE4" w:themeFill="accent1" w:themeFillTint="66"/>
            <w:vAlign w:val="center"/>
          </w:tcPr>
          <w:p w14:paraId="52AC96C9" w14:textId="77777777" w:rsidR="00067600" w:rsidRPr="00C8669D" w:rsidRDefault="00067600" w:rsidP="00067600">
            <w:pPr>
              <w:spacing w:before="0" w:after="0" w:line="240" w:lineRule="auto"/>
              <w:jc w:val="left"/>
              <w:rPr>
                <w:sz w:val="20"/>
                <w:szCs w:val="20"/>
                <w:lang w:val="es-CL"/>
              </w:rPr>
            </w:pPr>
            <w:r w:rsidRPr="00C8669D">
              <w:rPr>
                <w:sz w:val="20"/>
                <w:szCs w:val="20"/>
                <w:lang w:val="es-CL"/>
              </w:rPr>
              <w:t>Aprobado por</w:t>
            </w:r>
          </w:p>
        </w:tc>
        <w:tc>
          <w:tcPr>
            <w:tcW w:w="962" w:type="pct"/>
            <w:vAlign w:val="center"/>
          </w:tcPr>
          <w:p w14:paraId="4221768F" w14:textId="22240121" w:rsidR="00067600" w:rsidRPr="00C8669D" w:rsidRDefault="00915F61" w:rsidP="00067600">
            <w:pPr>
              <w:spacing w:before="0" w:after="0" w:line="240" w:lineRule="auto"/>
              <w:jc w:val="center"/>
              <w:rPr>
                <w:sz w:val="20"/>
                <w:szCs w:val="20"/>
                <w:lang w:val="es-CL"/>
              </w:rPr>
            </w:pPr>
            <w:r w:rsidRPr="00C8669D">
              <w:rPr>
                <w:sz w:val="20"/>
                <w:szCs w:val="20"/>
                <w:lang w:val="es-CL"/>
              </w:rPr>
              <w:t>Nicolas Claude</w:t>
            </w:r>
          </w:p>
        </w:tc>
        <w:tc>
          <w:tcPr>
            <w:tcW w:w="2173" w:type="pct"/>
            <w:vAlign w:val="center"/>
          </w:tcPr>
          <w:p w14:paraId="18CE281D" w14:textId="28885EAD" w:rsidR="00067600" w:rsidRPr="00C8669D" w:rsidRDefault="00915F61" w:rsidP="00067600">
            <w:pPr>
              <w:spacing w:before="0" w:after="0" w:line="240" w:lineRule="auto"/>
              <w:jc w:val="left"/>
              <w:rPr>
                <w:sz w:val="20"/>
                <w:szCs w:val="20"/>
                <w:lang w:val="es-CL"/>
              </w:rPr>
            </w:pPr>
            <w:r w:rsidRPr="00C8669D">
              <w:rPr>
                <w:sz w:val="20"/>
                <w:szCs w:val="20"/>
                <w:lang w:val="es-CL"/>
              </w:rPr>
              <w:t>CEO Nuevo Pudahuel</w:t>
            </w:r>
          </w:p>
        </w:tc>
        <w:tc>
          <w:tcPr>
            <w:tcW w:w="150" w:type="pct"/>
            <w:vAlign w:val="center"/>
          </w:tcPr>
          <w:p w14:paraId="37E5A40C" w14:textId="7336BCBC" w:rsidR="00067600" w:rsidRPr="00C8669D" w:rsidRDefault="00067600" w:rsidP="00067600">
            <w:pPr>
              <w:spacing w:before="0" w:after="0" w:line="240" w:lineRule="auto"/>
              <w:jc w:val="center"/>
              <w:rPr>
                <w:sz w:val="20"/>
                <w:szCs w:val="20"/>
                <w:lang w:val="es-CL"/>
              </w:rPr>
            </w:pPr>
          </w:p>
        </w:tc>
        <w:tc>
          <w:tcPr>
            <w:tcW w:w="821" w:type="pct"/>
            <w:vAlign w:val="center"/>
          </w:tcPr>
          <w:p w14:paraId="7FD32D15" w14:textId="77777777" w:rsidR="00067600" w:rsidRPr="00C8669D" w:rsidRDefault="00067600" w:rsidP="00067600">
            <w:pPr>
              <w:spacing w:before="0" w:after="0" w:line="240" w:lineRule="auto"/>
              <w:jc w:val="center"/>
              <w:rPr>
                <w:sz w:val="20"/>
                <w:szCs w:val="20"/>
                <w:lang w:val="es-CL"/>
              </w:rPr>
            </w:pPr>
          </w:p>
        </w:tc>
      </w:tr>
    </w:tbl>
    <w:p w14:paraId="4EF7AA2B" w14:textId="2B9B6AB6" w:rsidR="00C8669D" w:rsidRDefault="00C8669D" w:rsidP="007B0A76">
      <w:pPr>
        <w:pStyle w:val="ndice"/>
        <w:widowControl w:val="0"/>
        <w:jc w:val="both"/>
        <w:rPr>
          <w:color w:val="FF0000"/>
        </w:rPr>
      </w:pPr>
      <w:bookmarkStart w:id="1" w:name="_Hlk486942508"/>
    </w:p>
    <w:p w14:paraId="0459893C" w14:textId="77777777" w:rsidR="00A877B5" w:rsidRPr="0044270E" w:rsidRDefault="00A877B5" w:rsidP="007B0A76">
      <w:pPr>
        <w:pStyle w:val="ndice"/>
        <w:widowControl w:val="0"/>
        <w:jc w:val="both"/>
        <w:rPr>
          <w:color w:val="FF0000"/>
        </w:rPr>
      </w:pPr>
    </w:p>
    <w:p w14:paraId="79C7AE47" w14:textId="77777777" w:rsidR="002176CF" w:rsidRPr="005D1B81" w:rsidRDefault="002176CF" w:rsidP="00351AE2">
      <w:pPr>
        <w:pStyle w:val="Prrafodelista"/>
        <w:numPr>
          <w:ilvl w:val="0"/>
          <w:numId w:val="26"/>
        </w:numPr>
        <w:pBdr>
          <w:bottom w:val="single" w:sz="4" w:space="1" w:color="3F70AB"/>
        </w:pBdr>
        <w:spacing w:before="0" w:after="0" w:line="240" w:lineRule="auto"/>
        <w:ind w:left="284" w:hanging="284"/>
        <w:rPr>
          <w:szCs w:val="22"/>
        </w:rPr>
      </w:pPr>
      <w:r w:rsidRPr="005D1B81">
        <w:rPr>
          <w:rFonts w:eastAsia="Tahoma"/>
          <w:sz w:val="32"/>
          <w:szCs w:val="32"/>
        </w:rPr>
        <w:lastRenderedPageBreak/>
        <w:t>INTRODUCCIÓN</w:t>
      </w:r>
    </w:p>
    <w:p w14:paraId="7406A483" w14:textId="77777777" w:rsidR="002176CF" w:rsidRPr="002176CF" w:rsidRDefault="002176CF" w:rsidP="002176CF">
      <w:pPr>
        <w:spacing w:before="0" w:after="0"/>
        <w:rPr>
          <w:b/>
          <w:bCs/>
          <w:caps/>
          <w:kern w:val="32"/>
          <w:szCs w:val="22"/>
        </w:rPr>
      </w:pPr>
    </w:p>
    <w:p w14:paraId="13C76C96" w14:textId="0881BB99" w:rsidR="00C8669D" w:rsidRPr="002176CF" w:rsidRDefault="00C8669D" w:rsidP="00C8669D">
      <w:pPr>
        <w:rPr>
          <w:lang w:val="es-CL" w:eastAsia="es-CL"/>
        </w:rPr>
      </w:pPr>
      <w:r w:rsidRPr="002176CF">
        <w:rPr>
          <w:lang w:val="es-CL" w:eastAsia="es-CL"/>
        </w:rPr>
        <w:t>El Aeropuerto Internacional Arturo Merino Benítez es el aeropuerto de mayor importancia en Chile y concentra los mayores movimientos, tanto de pasajeros como de carga. Su código OACI es SCL y está ubicado a 17 km al noroeste de la ciudad de Santiago, en la Región Metropolitana.</w:t>
      </w:r>
    </w:p>
    <w:p w14:paraId="649D7AC0" w14:textId="77777777" w:rsidR="00C8669D" w:rsidRPr="002176CF" w:rsidRDefault="00C8669D" w:rsidP="00C8669D">
      <w:pPr>
        <w:rPr>
          <w:lang w:val="es-CL" w:eastAsia="es-CL"/>
        </w:rPr>
      </w:pPr>
      <w:r w:rsidRPr="002176CF">
        <w:rPr>
          <w:lang w:val="es-CL" w:eastAsia="es-CL"/>
        </w:rPr>
        <w:t>El Terminal de Pasajeros es operado desde el año 1998 por la empresa "SCL Terminal Aéreo Santiago S.A. Sociedad Concesionaria", y el año 2015 obtuvo la concesión del mismo la Sociedad Concesionaria Nuevo Pudahuel, al adjudicarse la licitación “Construcción y Concesión del Aeropuerto Arturo Merino Benítez de Santiago”.</w:t>
      </w:r>
    </w:p>
    <w:p w14:paraId="087B03CD" w14:textId="6E1C7378" w:rsidR="00C8669D" w:rsidRPr="002176CF" w:rsidRDefault="00C8669D" w:rsidP="00C8669D">
      <w:pPr>
        <w:rPr>
          <w:lang w:val="es-CL" w:eastAsia="es-CL"/>
        </w:rPr>
      </w:pPr>
      <w:r w:rsidRPr="002176CF">
        <w:rPr>
          <w:lang w:val="es-CL" w:eastAsia="es-CL"/>
        </w:rPr>
        <w:t>Las Bases de Licitación (BALI) de esta Concesión, y los documentos que las conforman, incluidos sus Anexos, forman parte integral del Contrato de Concesión suscrito por la Sociedad Concesionaria, y definen los alcances</w:t>
      </w:r>
      <w:r w:rsidR="002176CF" w:rsidRPr="002176CF">
        <w:rPr>
          <w:lang w:val="es-CL" w:eastAsia="es-CL"/>
        </w:rPr>
        <w:t xml:space="preserve"> de los Planes y Programas que son</w:t>
      </w:r>
      <w:r w:rsidRPr="002176CF">
        <w:rPr>
          <w:lang w:val="es-CL" w:eastAsia="es-CL"/>
        </w:rPr>
        <w:t xml:space="preserve"> remitidos a la Inspección Fiscal de este Proyecto.</w:t>
      </w:r>
    </w:p>
    <w:p w14:paraId="6D06A429" w14:textId="5DAF3471" w:rsidR="002176CF" w:rsidRPr="002176CF" w:rsidRDefault="002176CF" w:rsidP="002176CF">
      <w:pPr>
        <w:tabs>
          <w:tab w:val="left" w:pos="6163"/>
        </w:tabs>
        <w:spacing w:before="33" w:line="276" w:lineRule="auto"/>
        <w:ind w:right="64"/>
        <w:rPr>
          <w:rFonts w:eastAsia="Tahoma"/>
          <w:sz w:val="32"/>
          <w:szCs w:val="32"/>
          <w:lang w:val="es-CL"/>
        </w:rPr>
      </w:pPr>
    </w:p>
    <w:p w14:paraId="32D4B38E" w14:textId="77777777" w:rsidR="002176CF" w:rsidRPr="002176CF" w:rsidRDefault="002176CF" w:rsidP="00351AE2">
      <w:pPr>
        <w:pStyle w:val="Prrafodelista"/>
        <w:numPr>
          <w:ilvl w:val="0"/>
          <w:numId w:val="26"/>
        </w:numPr>
        <w:pBdr>
          <w:bottom w:val="single" w:sz="4" w:space="0" w:color="3F70AB"/>
        </w:pBdr>
        <w:spacing w:before="0" w:after="0" w:line="240" w:lineRule="auto"/>
        <w:ind w:left="284" w:hanging="284"/>
        <w:rPr>
          <w:sz w:val="32"/>
          <w:szCs w:val="32"/>
        </w:rPr>
      </w:pPr>
      <w:r w:rsidRPr="002176CF">
        <w:rPr>
          <w:sz w:val="32"/>
          <w:szCs w:val="32"/>
        </w:rPr>
        <w:t>OBJETIVOS</w:t>
      </w:r>
    </w:p>
    <w:p w14:paraId="24F90F67" w14:textId="77777777" w:rsidR="002176CF" w:rsidRPr="002176CF" w:rsidRDefault="002176CF" w:rsidP="002176CF">
      <w:pPr>
        <w:spacing w:line="240" w:lineRule="auto"/>
        <w:rPr>
          <w:szCs w:val="22"/>
        </w:rPr>
      </w:pPr>
    </w:p>
    <w:p w14:paraId="01D09A78" w14:textId="029BB68F" w:rsidR="002176CF" w:rsidRPr="002176CF" w:rsidRDefault="002176CF" w:rsidP="002176CF">
      <w:pPr>
        <w:tabs>
          <w:tab w:val="left" w:pos="6163"/>
        </w:tabs>
        <w:spacing w:before="33" w:line="276" w:lineRule="auto"/>
        <w:ind w:right="64"/>
        <w:rPr>
          <w:lang w:val="es-CL" w:eastAsia="es-CL"/>
        </w:rPr>
      </w:pPr>
      <w:r w:rsidRPr="002176CF">
        <w:rPr>
          <w:lang w:val="es-CL" w:eastAsia="es-CL"/>
        </w:rPr>
        <w:t xml:space="preserve">La Gerencia General de la Sociedad Concesionaria Nuevo Pudahuel declara que la Salud, Seguridad, Medio Ambiente (HSE) son parte de nuestra filosofía de trabajo y por tanto asume el compromiso de una gestión empresarial que proteja la integridad física y salud de sus trabajadores además del cuidado del medio ambiente durante la fase de operación aeropuerto </w:t>
      </w:r>
    </w:p>
    <w:p w14:paraId="068C2D4D" w14:textId="2635B3CA" w:rsidR="002176CF" w:rsidRDefault="00797146" w:rsidP="00C8669D">
      <w:pPr>
        <w:rPr>
          <w:color w:val="FF0000"/>
        </w:rPr>
      </w:pPr>
      <w:r>
        <w:t xml:space="preserve">Los principales </w:t>
      </w:r>
      <w:r w:rsidR="00C8669D" w:rsidRPr="002176CF">
        <w:t>objetivo</w:t>
      </w:r>
      <w:r>
        <w:t xml:space="preserve">s </w:t>
      </w:r>
      <w:r w:rsidR="00C8669D" w:rsidRPr="002176CF">
        <w:t xml:space="preserve">del Programa de Gestión Sustentable para la etapa de explotación </w:t>
      </w:r>
      <w:r>
        <w:t>son los siguientes:</w:t>
      </w:r>
    </w:p>
    <w:p w14:paraId="067F2110" w14:textId="77777777" w:rsidR="00797146" w:rsidRPr="00797146" w:rsidRDefault="00797146" w:rsidP="00351AE2">
      <w:pPr>
        <w:pStyle w:val="Prrafodelista"/>
        <w:numPr>
          <w:ilvl w:val="0"/>
          <w:numId w:val="24"/>
        </w:numPr>
        <w:ind w:left="426"/>
      </w:pPr>
      <w:r w:rsidRPr="00797146">
        <w:t>Minimizar y controlar los efectos que puedan tener las actividades que se ejecutarán en la fase de explotación del aeropuerto, en relación a los componentes ambientales con que se relacionan.</w:t>
      </w:r>
    </w:p>
    <w:p w14:paraId="5624147D" w14:textId="77777777" w:rsidR="00797146" w:rsidRPr="00797146" w:rsidRDefault="00797146" w:rsidP="00351AE2">
      <w:pPr>
        <w:pStyle w:val="Prrafodelista"/>
        <w:numPr>
          <w:ilvl w:val="0"/>
          <w:numId w:val="24"/>
        </w:numPr>
        <w:ind w:left="426"/>
      </w:pPr>
      <w:r w:rsidRPr="00797146">
        <w:t>Prevenir y controlar las situaciones de riesgos, que se generan en cada una de las actividades que componen la fase de explotación del aeropuerto.</w:t>
      </w:r>
    </w:p>
    <w:p w14:paraId="4132E9A9" w14:textId="77777777" w:rsidR="00797146" w:rsidRPr="00797146" w:rsidRDefault="00797146" w:rsidP="00351AE2">
      <w:pPr>
        <w:pStyle w:val="Prrafodelista"/>
        <w:numPr>
          <w:ilvl w:val="0"/>
          <w:numId w:val="24"/>
        </w:numPr>
        <w:ind w:left="426"/>
      </w:pPr>
      <w:r w:rsidRPr="00797146">
        <w:t xml:space="preserve">Controlar y planificar las acciones necesarias para atender una emergencia en las instalaciones del aeropuerto durante la fase de explotación del aeropuerto. </w:t>
      </w:r>
    </w:p>
    <w:p w14:paraId="32BE3D8E" w14:textId="7CF30F53" w:rsidR="002176CF" w:rsidRPr="002176CF" w:rsidRDefault="002176CF" w:rsidP="00351AE2">
      <w:pPr>
        <w:pStyle w:val="Prrafodelista"/>
        <w:numPr>
          <w:ilvl w:val="0"/>
          <w:numId w:val="26"/>
        </w:numPr>
        <w:pBdr>
          <w:bottom w:val="single" w:sz="4" w:space="0" w:color="3F70AB"/>
        </w:pBdr>
        <w:spacing w:before="0" w:after="0" w:line="240" w:lineRule="auto"/>
        <w:ind w:left="284" w:hanging="284"/>
        <w:rPr>
          <w:sz w:val="32"/>
          <w:szCs w:val="32"/>
        </w:rPr>
      </w:pPr>
      <w:r>
        <w:rPr>
          <w:sz w:val="32"/>
          <w:szCs w:val="32"/>
        </w:rPr>
        <w:t>PROGRAMA GESTIÓN SUSTENTABLE (PGS)</w:t>
      </w:r>
    </w:p>
    <w:p w14:paraId="6042589B" w14:textId="73AD9D03" w:rsidR="00C8669D" w:rsidRPr="0044270E" w:rsidRDefault="00C8669D" w:rsidP="00C8669D">
      <w:pPr>
        <w:spacing w:before="0" w:after="0" w:line="240" w:lineRule="auto"/>
        <w:jc w:val="left"/>
        <w:rPr>
          <w:b/>
          <w:bCs/>
          <w:color w:val="FF0000"/>
          <w:lang w:val="es-CL" w:eastAsia="es-CL"/>
        </w:rPr>
      </w:pPr>
    </w:p>
    <w:p w14:paraId="23272F45" w14:textId="3B1EDDB7" w:rsidR="00C8669D" w:rsidRPr="002176CF" w:rsidRDefault="00C8669D" w:rsidP="00C8669D">
      <w:pPr>
        <w:rPr>
          <w:lang w:val="es-CL" w:eastAsia="es-CL"/>
        </w:rPr>
      </w:pPr>
      <w:r w:rsidRPr="002176CF">
        <w:rPr>
          <w:lang w:val="es-CL" w:eastAsia="es-CL"/>
        </w:rPr>
        <w:t>El Programa de Gestión Sustentable de la Etapa de Explota</w:t>
      </w:r>
      <w:r w:rsidR="00C644CB">
        <w:rPr>
          <w:lang w:val="es-CL" w:eastAsia="es-CL"/>
        </w:rPr>
        <w:t>ción, constituye el conjunto de planes</w:t>
      </w:r>
      <w:r w:rsidRPr="002176CF">
        <w:rPr>
          <w:lang w:val="es-CL" w:eastAsia="es-CL"/>
        </w:rPr>
        <w:t xml:space="preserve"> que la Sociedad Concesionaria deberá elaborar y ejecutar, con el fin de implementar las med</w:t>
      </w:r>
      <w:r w:rsidR="00D873BC" w:rsidRPr="002176CF">
        <w:rPr>
          <w:lang w:val="es-CL" w:eastAsia="es-CL"/>
        </w:rPr>
        <w:t xml:space="preserve">idas y exigencias ambientales, </w:t>
      </w:r>
      <w:r w:rsidRPr="002176CF">
        <w:rPr>
          <w:lang w:val="es-CL" w:eastAsia="es-CL"/>
        </w:rPr>
        <w:t>territoriales</w:t>
      </w:r>
      <w:r w:rsidR="00D873BC" w:rsidRPr="002176CF">
        <w:rPr>
          <w:lang w:val="es-CL" w:eastAsia="es-CL"/>
        </w:rPr>
        <w:t xml:space="preserve"> y de prevención de Riesgos</w:t>
      </w:r>
      <w:r w:rsidR="002176CF" w:rsidRPr="002176CF">
        <w:rPr>
          <w:lang w:val="es-CL" w:eastAsia="es-CL"/>
        </w:rPr>
        <w:t xml:space="preserve"> contenidas en las BALI.</w:t>
      </w:r>
    </w:p>
    <w:p w14:paraId="6CC37FB7" w14:textId="77777777" w:rsidR="00797146" w:rsidRDefault="00797146" w:rsidP="00797146">
      <w:pPr>
        <w:rPr>
          <w:lang w:val="es-CL"/>
        </w:rPr>
      </w:pPr>
      <w:r w:rsidRPr="00534B98">
        <w:rPr>
          <w:lang w:val="es-CL" w:eastAsia="es-CL"/>
        </w:rPr>
        <w:t>En términos generales, el PGS abo</w:t>
      </w:r>
      <w:r>
        <w:rPr>
          <w:lang w:val="es-CL" w:eastAsia="es-CL"/>
        </w:rPr>
        <w:t xml:space="preserve">rda </w:t>
      </w:r>
      <w:r>
        <w:rPr>
          <w:lang w:val="es-CL"/>
        </w:rPr>
        <w:t>una metodología descriptiva</w:t>
      </w:r>
      <w:r w:rsidRPr="00534B98">
        <w:rPr>
          <w:lang w:val="es-CL"/>
        </w:rPr>
        <w:t xml:space="preserve"> </w:t>
      </w:r>
      <w:r w:rsidRPr="007D0BFF">
        <w:rPr>
          <w:lang w:val="es-CL" w:eastAsia="es-CL"/>
        </w:rPr>
        <w:t>y control</w:t>
      </w:r>
      <w:r>
        <w:rPr>
          <w:lang w:val="es-CL" w:eastAsia="es-CL"/>
        </w:rPr>
        <w:t>es</w:t>
      </w:r>
      <w:r w:rsidRPr="007D0BFF">
        <w:rPr>
          <w:lang w:val="es-CL" w:eastAsia="es-CL"/>
        </w:rPr>
        <w:t xml:space="preserve"> específicos </w:t>
      </w:r>
      <w:r>
        <w:rPr>
          <w:lang w:val="es-CL" w:eastAsia="es-CL"/>
        </w:rPr>
        <w:t>a realizar considerando las exigencias establecidas en las bases de licitación, normativas legales, mediante la elaboración de los siguientes planes estructurales:</w:t>
      </w:r>
    </w:p>
    <w:p w14:paraId="73405CCC" w14:textId="558BCD23" w:rsidR="002176CF" w:rsidRPr="00A97350" w:rsidRDefault="002176CF" w:rsidP="00351AE2">
      <w:pPr>
        <w:pStyle w:val="Prrafodelista"/>
        <w:numPr>
          <w:ilvl w:val="0"/>
          <w:numId w:val="25"/>
        </w:numPr>
        <w:spacing w:after="240"/>
        <w:ind w:left="714" w:hanging="357"/>
        <w:rPr>
          <w:b/>
          <w:lang w:val="es-CL" w:eastAsia="es-CL"/>
        </w:rPr>
      </w:pPr>
      <w:r w:rsidRPr="00A97350">
        <w:rPr>
          <w:b/>
          <w:lang w:val="es-CL" w:eastAsia="es-CL"/>
        </w:rPr>
        <w:lastRenderedPageBreak/>
        <w:t>Plan de Prevención de Riesgos (</w:t>
      </w:r>
      <w:r w:rsidR="00D873BC" w:rsidRPr="00A97350">
        <w:rPr>
          <w:b/>
          <w:lang w:val="es-CL" w:eastAsia="es-CL"/>
        </w:rPr>
        <w:t>SCEL-ADM-GEN-MA-002</w:t>
      </w:r>
      <w:r w:rsidRPr="00A97350">
        <w:rPr>
          <w:b/>
          <w:lang w:val="es-CL" w:eastAsia="es-CL"/>
        </w:rPr>
        <w:t>)</w:t>
      </w:r>
    </w:p>
    <w:p w14:paraId="6F49A675" w14:textId="77777777" w:rsidR="00797146" w:rsidRPr="00A97350" w:rsidRDefault="00797146" w:rsidP="00797146">
      <w:pPr>
        <w:pStyle w:val="Prrafodelista"/>
        <w:spacing w:after="240"/>
        <w:ind w:left="714"/>
        <w:rPr>
          <w:b/>
          <w:lang w:val="es-CL" w:eastAsia="es-CL"/>
        </w:rPr>
      </w:pPr>
    </w:p>
    <w:p w14:paraId="2BB5456A" w14:textId="47B1FBF6" w:rsidR="002176CF" w:rsidRPr="00A97350" w:rsidRDefault="00C8669D" w:rsidP="00351AE2">
      <w:pPr>
        <w:pStyle w:val="Prrafodelista"/>
        <w:numPr>
          <w:ilvl w:val="0"/>
          <w:numId w:val="25"/>
        </w:numPr>
        <w:spacing w:after="240"/>
        <w:ind w:left="714" w:hanging="357"/>
        <w:rPr>
          <w:b/>
          <w:lang w:val="es-CL" w:eastAsia="es-CL"/>
        </w:rPr>
      </w:pPr>
      <w:r w:rsidRPr="00A97350">
        <w:rPr>
          <w:b/>
          <w:lang w:val="es-CL" w:eastAsia="es-CL"/>
        </w:rPr>
        <w:t>Plan de Control de A</w:t>
      </w:r>
      <w:r w:rsidR="002176CF" w:rsidRPr="00A97350">
        <w:rPr>
          <w:b/>
          <w:lang w:val="es-CL" w:eastAsia="es-CL"/>
        </w:rPr>
        <w:t>ccidentes o Contingencias (</w:t>
      </w:r>
      <w:r w:rsidR="00D873BC" w:rsidRPr="00A97350">
        <w:rPr>
          <w:b/>
          <w:lang w:val="es-CL" w:eastAsia="es-CL"/>
        </w:rPr>
        <w:t>SCEL-ADM-GEN-MA-004</w:t>
      </w:r>
      <w:r w:rsidR="002176CF" w:rsidRPr="00A97350">
        <w:rPr>
          <w:b/>
          <w:lang w:val="es-CL" w:eastAsia="es-CL"/>
        </w:rPr>
        <w:t>)</w:t>
      </w:r>
    </w:p>
    <w:p w14:paraId="121BF74B" w14:textId="77777777" w:rsidR="00797146" w:rsidRPr="00A97350" w:rsidRDefault="00797146" w:rsidP="00797146">
      <w:pPr>
        <w:pStyle w:val="Prrafodelista"/>
        <w:spacing w:after="240"/>
        <w:ind w:left="714"/>
        <w:rPr>
          <w:b/>
          <w:lang w:val="es-CL" w:eastAsia="es-CL"/>
        </w:rPr>
      </w:pPr>
    </w:p>
    <w:p w14:paraId="48CC717A" w14:textId="0FAC7972" w:rsidR="00797146" w:rsidRPr="00A97350" w:rsidRDefault="00C8669D" w:rsidP="00351AE2">
      <w:pPr>
        <w:pStyle w:val="Prrafodelista"/>
        <w:numPr>
          <w:ilvl w:val="0"/>
          <w:numId w:val="25"/>
        </w:numPr>
        <w:spacing w:after="240"/>
        <w:ind w:left="714" w:hanging="357"/>
        <w:rPr>
          <w:b/>
          <w:lang w:val="es-CL" w:eastAsia="es-CL"/>
        </w:rPr>
      </w:pPr>
      <w:r w:rsidRPr="00A97350">
        <w:rPr>
          <w:b/>
          <w:lang w:val="es-CL" w:eastAsia="es-CL"/>
        </w:rPr>
        <w:t>Plan de Manejo Ambiental y Territorial (</w:t>
      </w:r>
      <w:bookmarkStart w:id="2" w:name="_Toc405976900"/>
      <w:bookmarkEnd w:id="2"/>
      <w:r w:rsidR="002176CF" w:rsidRPr="00A97350">
        <w:rPr>
          <w:b/>
          <w:lang w:val="es-CL" w:eastAsia="es-CL"/>
        </w:rPr>
        <w:t>S</w:t>
      </w:r>
      <w:r w:rsidR="00D873BC" w:rsidRPr="00A97350">
        <w:rPr>
          <w:b/>
          <w:lang w:val="es-CL" w:eastAsia="es-CL"/>
        </w:rPr>
        <w:t>CEL-ADM-GEN-MA-003</w:t>
      </w:r>
      <w:r w:rsidR="002176CF" w:rsidRPr="00A97350">
        <w:rPr>
          <w:b/>
          <w:lang w:val="es-CL" w:eastAsia="es-CL"/>
        </w:rPr>
        <w:t>)</w:t>
      </w:r>
    </w:p>
    <w:p w14:paraId="234B1AB6" w14:textId="77777777" w:rsidR="00797146" w:rsidRPr="00797146" w:rsidRDefault="00797146" w:rsidP="00797146">
      <w:pPr>
        <w:pStyle w:val="Prrafodelista"/>
        <w:rPr>
          <w:lang w:val="es-CL" w:eastAsia="es-CL"/>
        </w:rPr>
      </w:pPr>
    </w:p>
    <w:p w14:paraId="66BBB75E" w14:textId="77777777" w:rsidR="00797146" w:rsidRPr="00797146" w:rsidRDefault="00797146" w:rsidP="00797146">
      <w:pPr>
        <w:pStyle w:val="Prrafodelista"/>
        <w:spacing w:after="240"/>
        <w:ind w:left="714"/>
        <w:rPr>
          <w:lang w:val="es-CL" w:eastAsia="es-CL"/>
        </w:rPr>
      </w:pPr>
    </w:p>
    <w:p w14:paraId="557A3827" w14:textId="3D6B1AF8" w:rsidR="00D873BC" w:rsidRPr="0044270E" w:rsidRDefault="002176CF" w:rsidP="00797146">
      <w:pPr>
        <w:pStyle w:val="Prrafodelista"/>
        <w:ind w:left="-426"/>
        <w:rPr>
          <w:color w:val="FF0000"/>
          <w:lang w:val="es-CL" w:eastAsia="es-CL"/>
        </w:rPr>
      </w:pPr>
      <w:r w:rsidRPr="0044270E">
        <w:rPr>
          <w:noProof/>
          <w:color w:val="FF0000"/>
          <w:lang w:val="es-CL" w:eastAsia="es-CL"/>
        </w:rPr>
        <w:drawing>
          <wp:inline distT="0" distB="0" distL="0" distR="0" wp14:anchorId="50F66C0B" wp14:editId="7CA2E3BF">
            <wp:extent cx="6329548" cy="3764478"/>
            <wp:effectExtent l="0" t="0" r="0" b="0"/>
            <wp:docPr id="455" name="Diagrama 4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21C13C7" w14:textId="0BD4FA36" w:rsidR="009437E0" w:rsidRDefault="009437E0" w:rsidP="00D873BC">
      <w:pPr>
        <w:pStyle w:val="Prrafodelista"/>
        <w:rPr>
          <w:color w:val="FF0000"/>
          <w:lang w:val="es-CL" w:eastAsia="es-CL"/>
        </w:rPr>
      </w:pPr>
    </w:p>
    <w:p w14:paraId="048F92E8" w14:textId="2ED2F6E2" w:rsidR="00797146" w:rsidRDefault="00797146" w:rsidP="00D873BC">
      <w:pPr>
        <w:pStyle w:val="Prrafodelista"/>
        <w:rPr>
          <w:color w:val="FF0000"/>
          <w:lang w:val="es-CL" w:eastAsia="es-CL"/>
        </w:rPr>
      </w:pPr>
    </w:p>
    <w:p w14:paraId="6E560E98" w14:textId="16D3F60E" w:rsidR="00A877B5" w:rsidRDefault="00A877B5" w:rsidP="00D873BC">
      <w:pPr>
        <w:pStyle w:val="Prrafodelista"/>
        <w:rPr>
          <w:color w:val="FF0000"/>
          <w:lang w:val="es-CL" w:eastAsia="es-CL"/>
        </w:rPr>
      </w:pPr>
    </w:p>
    <w:p w14:paraId="5C9328C3" w14:textId="74E242C7" w:rsidR="00A877B5" w:rsidRDefault="00A877B5" w:rsidP="00D873BC">
      <w:pPr>
        <w:pStyle w:val="Prrafodelista"/>
        <w:rPr>
          <w:color w:val="FF0000"/>
          <w:lang w:val="es-CL" w:eastAsia="es-CL"/>
        </w:rPr>
      </w:pPr>
    </w:p>
    <w:p w14:paraId="2728CDD9" w14:textId="77777777" w:rsidR="00A877B5" w:rsidRDefault="00A877B5" w:rsidP="00D873BC">
      <w:pPr>
        <w:pStyle w:val="Prrafodelista"/>
        <w:rPr>
          <w:color w:val="FF0000"/>
          <w:lang w:val="es-CL" w:eastAsia="es-CL"/>
        </w:rPr>
      </w:pPr>
    </w:p>
    <w:p w14:paraId="7C34E693" w14:textId="2888EFAD" w:rsidR="00CE24D1" w:rsidRPr="000940F0" w:rsidRDefault="00CE24D1" w:rsidP="002176CF">
      <w:pPr>
        <w:autoSpaceDE w:val="0"/>
        <w:autoSpaceDN w:val="0"/>
        <w:adjustRightInd w:val="0"/>
        <w:rPr>
          <w:bCs/>
        </w:rPr>
      </w:pPr>
    </w:p>
    <w:p w14:paraId="627E4137" w14:textId="77777777" w:rsidR="002176CF" w:rsidRPr="005D1B81" w:rsidRDefault="002176CF" w:rsidP="002176CF">
      <w:pPr>
        <w:pBdr>
          <w:bottom w:val="single" w:sz="4" w:space="1" w:color="3F70AB"/>
        </w:pBdr>
        <w:ind w:left="360" w:hanging="360"/>
        <w:rPr>
          <w:szCs w:val="22"/>
        </w:rPr>
      </w:pPr>
      <w:r>
        <w:rPr>
          <w:rFonts w:eastAsia="Tahoma"/>
          <w:sz w:val="32"/>
          <w:szCs w:val="32"/>
        </w:rPr>
        <w:t>4. ORGANIGRAMA SCNP</w:t>
      </w:r>
    </w:p>
    <w:p w14:paraId="2098D1F8" w14:textId="77777777" w:rsidR="002176CF" w:rsidRDefault="002176CF" w:rsidP="002176CF">
      <w:pPr>
        <w:autoSpaceDE w:val="0"/>
        <w:autoSpaceDN w:val="0"/>
        <w:adjustRightInd w:val="0"/>
        <w:jc w:val="left"/>
        <w:rPr>
          <w:rFonts w:eastAsia="Arial"/>
          <w:b/>
          <w:szCs w:val="22"/>
          <w:lang w:val="es-CL"/>
        </w:rPr>
      </w:pPr>
    </w:p>
    <w:p w14:paraId="3EE6773A" w14:textId="2711597F" w:rsidR="002176CF" w:rsidRPr="004828A7" w:rsidRDefault="002176CF" w:rsidP="00CE24D1">
      <w:pPr>
        <w:autoSpaceDE w:val="0"/>
        <w:autoSpaceDN w:val="0"/>
        <w:adjustRightInd w:val="0"/>
        <w:rPr>
          <w:lang w:val="es-CL" w:eastAsia="es-CL"/>
        </w:rPr>
      </w:pPr>
      <w:r w:rsidRPr="004828A7">
        <w:rPr>
          <w:lang w:val="es-CL" w:eastAsia="es-CL"/>
        </w:rPr>
        <w:t xml:space="preserve">El siguiente </w:t>
      </w:r>
      <w:r>
        <w:rPr>
          <w:lang w:val="es-CL" w:eastAsia="es-CL"/>
        </w:rPr>
        <w:t>organigrama representa en términos generales algunas</w:t>
      </w:r>
      <w:r w:rsidRPr="004828A7">
        <w:rPr>
          <w:lang w:val="es-CL" w:eastAsia="es-CL"/>
        </w:rPr>
        <w:t xml:space="preserve"> de</w:t>
      </w:r>
      <w:r>
        <w:rPr>
          <w:lang w:val="es-CL" w:eastAsia="es-CL"/>
        </w:rPr>
        <w:t xml:space="preserve"> </w:t>
      </w:r>
      <w:r w:rsidRPr="004828A7">
        <w:rPr>
          <w:lang w:val="es-CL" w:eastAsia="es-CL"/>
        </w:rPr>
        <w:t xml:space="preserve">las Gerencias que conforman </w:t>
      </w:r>
      <w:r>
        <w:rPr>
          <w:lang w:val="es-CL" w:eastAsia="es-CL"/>
        </w:rPr>
        <w:t>SCNP, incluyendo las que tendrán</w:t>
      </w:r>
      <w:r w:rsidRPr="004828A7">
        <w:rPr>
          <w:lang w:val="es-CL" w:eastAsia="es-CL"/>
        </w:rPr>
        <w:t xml:space="preserve"> relación</w:t>
      </w:r>
      <w:r>
        <w:rPr>
          <w:lang w:val="es-CL" w:eastAsia="es-CL"/>
        </w:rPr>
        <w:t xml:space="preserve"> directa e </w:t>
      </w:r>
      <w:r w:rsidRPr="004828A7">
        <w:rPr>
          <w:lang w:val="es-CL" w:eastAsia="es-CL"/>
        </w:rPr>
        <w:t xml:space="preserve">indirecta </w:t>
      </w:r>
      <w:r>
        <w:rPr>
          <w:lang w:val="es-CL" w:eastAsia="es-CL"/>
        </w:rPr>
        <w:t>con el</w:t>
      </w:r>
      <w:r w:rsidRPr="004828A7">
        <w:rPr>
          <w:lang w:val="es-CL" w:eastAsia="es-CL"/>
        </w:rPr>
        <w:t xml:space="preserve"> </w:t>
      </w:r>
      <w:r w:rsidR="00C644CB">
        <w:rPr>
          <w:lang w:val="es-CL" w:eastAsia="es-CL"/>
        </w:rPr>
        <w:t>cumplimiento del PGS.</w:t>
      </w:r>
    </w:p>
    <w:p w14:paraId="2A78B294" w14:textId="77777777" w:rsidR="002176CF" w:rsidRPr="004828A7" w:rsidRDefault="002176CF" w:rsidP="002176CF">
      <w:pPr>
        <w:autoSpaceDE w:val="0"/>
        <w:autoSpaceDN w:val="0"/>
        <w:adjustRightInd w:val="0"/>
        <w:jc w:val="left"/>
        <w:rPr>
          <w:b/>
          <w:lang w:val="es-CL" w:eastAsia="es-CL"/>
        </w:rPr>
      </w:pPr>
      <w:r>
        <w:rPr>
          <w:b/>
          <w:lang w:val="es-CL" w:eastAsia="es-CL"/>
        </w:rPr>
        <w:t xml:space="preserve">3.1 Organigrama </w:t>
      </w:r>
      <w:r w:rsidRPr="004828A7">
        <w:rPr>
          <w:b/>
          <w:lang w:val="es-CL" w:eastAsia="es-CL"/>
        </w:rPr>
        <w:t>Gerencia General</w:t>
      </w:r>
      <w:r>
        <w:rPr>
          <w:b/>
          <w:lang w:val="es-CL" w:eastAsia="es-CL"/>
        </w:rPr>
        <w:t>.</w:t>
      </w:r>
    </w:p>
    <w:p w14:paraId="401873AA" w14:textId="25A6242D" w:rsidR="002176CF" w:rsidRPr="00CE24D1" w:rsidRDefault="002176CF" w:rsidP="00CE24D1">
      <w:pPr>
        <w:autoSpaceDE w:val="0"/>
        <w:autoSpaceDN w:val="0"/>
        <w:adjustRightInd w:val="0"/>
        <w:jc w:val="left"/>
        <w:rPr>
          <w:rFonts w:eastAsia="Arial"/>
          <w:b/>
          <w:szCs w:val="22"/>
          <w:lang w:val="es-CL"/>
        </w:rPr>
      </w:pPr>
      <w:r w:rsidRPr="0083739E">
        <w:rPr>
          <w:rFonts w:eastAsia="Arial"/>
          <w:b/>
          <w:noProof/>
          <w:szCs w:val="22"/>
          <w:lang w:val="es-CL" w:eastAsia="es-CL"/>
        </w:rPr>
        <w:lastRenderedPageBreak/>
        <w:drawing>
          <wp:inline distT="0" distB="0" distL="0" distR="0" wp14:anchorId="4F7ECE73" wp14:editId="36812F6A">
            <wp:extent cx="6758609" cy="3305948"/>
            <wp:effectExtent l="0" t="0" r="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51A259D" w14:textId="77777777" w:rsidR="002176CF" w:rsidRPr="0083739E" w:rsidRDefault="002176CF" w:rsidP="002176CF">
      <w:pPr>
        <w:autoSpaceDE w:val="0"/>
        <w:autoSpaceDN w:val="0"/>
        <w:adjustRightInd w:val="0"/>
        <w:jc w:val="left"/>
        <w:rPr>
          <w:b/>
          <w:bCs/>
        </w:rPr>
      </w:pPr>
      <w:r>
        <w:rPr>
          <w:rFonts w:eastAsia="Arial"/>
          <w:b/>
          <w:szCs w:val="22"/>
          <w:lang w:val="es-CL"/>
        </w:rPr>
        <w:t>3.3 Organigrama Gerencia Relaciones Institucionales y Calidad</w:t>
      </w:r>
    </w:p>
    <w:p w14:paraId="5721BE3E" w14:textId="77777777" w:rsidR="002176CF" w:rsidRDefault="002176CF" w:rsidP="002176CF">
      <w:pPr>
        <w:spacing w:before="33" w:line="276" w:lineRule="auto"/>
        <w:ind w:right="64"/>
        <w:rPr>
          <w:rFonts w:eastAsia="Arial"/>
          <w:szCs w:val="22"/>
          <w:lang w:val="es-CL"/>
        </w:rPr>
      </w:pPr>
    </w:p>
    <w:p w14:paraId="448C31EE" w14:textId="77777777" w:rsidR="002176CF" w:rsidRDefault="002176CF" w:rsidP="002176CF">
      <w:pPr>
        <w:spacing w:before="33" w:line="276" w:lineRule="auto"/>
        <w:ind w:right="64"/>
        <w:rPr>
          <w:rFonts w:eastAsia="Arial"/>
          <w:szCs w:val="22"/>
          <w:lang w:val="es-CL"/>
        </w:rPr>
      </w:pPr>
      <w:r w:rsidRPr="00B10960">
        <w:rPr>
          <w:rFonts w:eastAsia="Arial"/>
          <w:noProof/>
          <w:szCs w:val="22"/>
          <w:lang w:val="es-CL" w:eastAsia="es-CL"/>
        </w:rPr>
        <w:drawing>
          <wp:anchor distT="0" distB="0" distL="114300" distR="114300" simplePos="0" relativeHeight="251618816" behindDoc="0" locked="0" layoutInCell="1" allowOverlap="1" wp14:anchorId="23635AD0" wp14:editId="359FA75E">
            <wp:simplePos x="0" y="0"/>
            <wp:positionH relativeFrom="column">
              <wp:posOffset>1673487</wp:posOffset>
            </wp:positionH>
            <wp:positionV relativeFrom="paragraph">
              <wp:posOffset>125207</wp:posOffset>
            </wp:positionV>
            <wp:extent cx="3805881" cy="1928736"/>
            <wp:effectExtent l="0" t="19050" r="0" b="14605"/>
            <wp:wrapNone/>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51645665" w14:textId="77777777" w:rsidR="002176CF" w:rsidRDefault="002176CF" w:rsidP="002176CF">
      <w:pPr>
        <w:spacing w:before="33" w:line="276" w:lineRule="auto"/>
        <w:ind w:right="64"/>
        <w:rPr>
          <w:rFonts w:eastAsia="Arial"/>
          <w:szCs w:val="22"/>
          <w:lang w:val="es-CL"/>
        </w:rPr>
      </w:pPr>
    </w:p>
    <w:p w14:paraId="11533FDA" w14:textId="77777777" w:rsidR="002176CF" w:rsidRDefault="002176CF" w:rsidP="002176CF">
      <w:pPr>
        <w:spacing w:before="33" w:line="276" w:lineRule="auto"/>
        <w:ind w:right="64"/>
        <w:rPr>
          <w:rFonts w:eastAsia="Arial"/>
          <w:szCs w:val="22"/>
          <w:lang w:val="es-CL"/>
        </w:rPr>
      </w:pPr>
    </w:p>
    <w:p w14:paraId="41C55BE5" w14:textId="77777777" w:rsidR="002176CF" w:rsidRDefault="002176CF" w:rsidP="002176CF">
      <w:pPr>
        <w:spacing w:before="33" w:line="276" w:lineRule="auto"/>
        <w:ind w:right="64"/>
        <w:rPr>
          <w:rFonts w:eastAsia="Arial"/>
          <w:szCs w:val="22"/>
          <w:lang w:val="es-CL"/>
        </w:rPr>
      </w:pPr>
    </w:p>
    <w:p w14:paraId="4B6347E4" w14:textId="77777777" w:rsidR="002176CF" w:rsidRDefault="002176CF" w:rsidP="002176CF">
      <w:pPr>
        <w:rPr>
          <w:szCs w:val="22"/>
        </w:rPr>
      </w:pPr>
    </w:p>
    <w:p w14:paraId="3AC9DEA7" w14:textId="77777777" w:rsidR="002176CF" w:rsidRDefault="002176CF" w:rsidP="002176CF">
      <w:pPr>
        <w:rPr>
          <w:szCs w:val="22"/>
        </w:rPr>
      </w:pPr>
    </w:p>
    <w:p w14:paraId="6D6F8AED" w14:textId="77777777" w:rsidR="002176CF" w:rsidRDefault="002176CF" w:rsidP="002176CF">
      <w:pPr>
        <w:rPr>
          <w:szCs w:val="22"/>
        </w:rPr>
      </w:pPr>
    </w:p>
    <w:p w14:paraId="6B319344" w14:textId="77777777" w:rsidR="002176CF" w:rsidRDefault="002176CF" w:rsidP="002176CF">
      <w:pPr>
        <w:rPr>
          <w:szCs w:val="22"/>
        </w:rPr>
      </w:pPr>
    </w:p>
    <w:p w14:paraId="424E13E9" w14:textId="621703DA" w:rsidR="002176CF" w:rsidRDefault="002176CF" w:rsidP="002176CF">
      <w:pPr>
        <w:spacing w:before="33" w:line="276" w:lineRule="auto"/>
        <w:ind w:right="64"/>
        <w:rPr>
          <w:rFonts w:eastAsia="Arial"/>
          <w:szCs w:val="22"/>
          <w:lang w:val="es-CL"/>
        </w:rPr>
      </w:pPr>
    </w:p>
    <w:p w14:paraId="27FBB104" w14:textId="77777777" w:rsidR="00947C0E" w:rsidRDefault="00947C0E" w:rsidP="002176CF">
      <w:pPr>
        <w:spacing w:before="33" w:line="276" w:lineRule="auto"/>
        <w:ind w:right="64"/>
        <w:rPr>
          <w:rFonts w:eastAsia="Arial"/>
          <w:szCs w:val="22"/>
          <w:lang w:val="es-CL"/>
        </w:rPr>
      </w:pPr>
    </w:p>
    <w:p w14:paraId="485EBB12" w14:textId="3F7CA3D7" w:rsidR="002176CF" w:rsidRPr="005D1B81" w:rsidRDefault="00CE24D1" w:rsidP="002176CF">
      <w:pPr>
        <w:pBdr>
          <w:bottom w:val="single" w:sz="4" w:space="1" w:color="3F70AB"/>
        </w:pBdr>
        <w:ind w:left="360" w:hanging="360"/>
        <w:rPr>
          <w:szCs w:val="22"/>
        </w:rPr>
      </w:pPr>
      <w:r>
        <w:rPr>
          <w:rFonts w:eastAsia="Tahoma"/>
          <w:sz w:val="32"/>
          <w:szCs w:val="32"/>
        </w:rPr>
        <w:t>5</w:t>
      </w:r>
      <w:r w:rsidR="002176CF">
        <w:rPr>
          <w:rFonts w:eastAsia="Tahoma"/>
          <w:sz w:val="32"/>
          <w:szCs w:val="32"/>
        </w:rPr>
        <w:t xml:space="preserve">. MECANISMOS DE CONTROL </w:t>
      </w:r>
      <w:r>
        <w:rPr>
          <w:rFonts w:eastAsia="Tahoma"/>
          <w:sz w:val="32"/>
          <w:szCs w:val="32"/>
        </w:rPr>
        <w:t>DEL</w:t>
      </w:r>
      <w:r w:rsidR="002176CF">
        <w:rPr>
          <w:rFonts w:eastAsia="Tahoma"/>
          <w:sz w:val="32"/>
          <w:szCs w:val="32"/>
        </w:rPr>
        <w:t xml:space="preserve"> PGS</w:t>
      </w:r>
    </w:p>
    <w:p w14:paraId="36FEAB8F" w14:textId="61E838C4" w:rsidR="002176CF" w:rsidRDefault="002176CF" w:rsidP="002176CF">
      <w:pPr>
        <w:spacing w:before="33" w:line="276" w:lineRule="auto"/>
        <w:ind w:right="64"/>
        <w:rPr>
          <w:rFonts w:eastAsia="Arial"/>
          <w:szCs w:val="22"/>
          <w:lang w:val="es-CL"/>
        </w:rPr>
      </w:pPr>
    </w:p>
    <w:p w14:paraId="558CD758" w14:textId="6338D6F6" w:rsidR="002176CF" w:rsidRPr="00CE24D1" w:rsidRDefault="002176CF" w:rsidP="002176CF">
      <w:pPr>
        <w:spacing w:before="33" w:line="276" w:lineRule="auto"/>
        <w:ind w:right="64"/>
        <w:rPr>
          <w:lang w:val="es-CL"/>
        </w:rPr>
      </w:pPr>
      <w:r w:rsidRPr="003D27AA">
        <w:rPr>
          <w:rFonts w:eastAsia="Arial"/>
          <w:b/>
          <w:szCs w:val="22"/>
          <w:lang w:val="es-CL"/>
        </w:rPr>
        <w:t xml:space="preserve">Auditorias HSE: </w:t>
      </w:r>
      <w:r w:rsidRPr="003D27AA">
        <w:rPr>
          <w:lang w:val="es-CL"/>
        </w:rPr>
        <w:t xml:space="preserve">Considera la </w:t>
      </w:r>
      <w:r w:rsidRPr="001E4F64">
        <w:rPr>
          <w:lang w:val="es-CL"/>
        </w:rPr>
        <w:t xml:space="preserve">realización de </w:t>
      </w:r>
      <w:r w:rsidRPr="003D27AA">
        <w:rPr>
          <w:lang w:val="es-CL"/>
        </w:rPr>
        <w:t xml:space="preserve">un proceso sistemático para </w:t>
      </w:r>
      <w:r>
        <w:rPr>
          <w:lang w:val="es-CL"/>
        </w:rPr>
        <w:t>asegurar la existencia de evidencias objetivas en materias de seguridad y salud ocupacional, incluyendo, por ejemplo, el desarrollo de i</w:t>
      </w:r>
      <w:r w:rsidR="00FE3F6D">
        <w:rPr>
          <w:lang w:val="es-CL"/>
        </w:rPr>
        <w:t>nspecciones</w:t>
      </w:r>
      <w:r>
        <w:rPr>
          <w:lang w:val="es-CL"/>
        </w:rPr>
        <w:t xml:space="preserve">, análisis de riesgos, procedimientos y matrices, </w:t>
      </w:r>
      <w:r w:rsidR="00FE3F6D">
        <w:rPr>
          <w:lang w:val="es-CL"/>
        </w:rPr>
        <w:t>entre otros.</w:t>
      </w:r>
    </w:p>
    <w:p w14:paraId="63BC4309" w14:textId="2A73F4D2" w:rsidR="002176CF" w:rsidRPr="00CE24D1" w:rsidRDefault="002176CF" w:rsidP="002176CF">
      <w:pPr>
        <w:spacing w:before="33" w:line="276" w:lineRule="auto"/>
        <w:ind w:right="64"/>
        <w:rPr>
          <w:lang w:val="es-CL"/>
        </w:rPr>
      </w:pPr>
      <w:r w:rsidRPr="009D5470">
        <w:rPr>
          <w:rFonts w:eastAsia="Arial"/>
          <w:b/>
          <w:szCs w:val="22"/>
          <w:lang w:val="es-CL"/>
        </w:rPr>
        <w:t>Reuniones</w:t>
      </w:r>
      <w:r>
        <w:rPr>
          <w:rFonts w:eastAsia="Arial"/>
          <w:b/>
          <w:szCs w:val="22"/>
          <w:lang w:val="es-CL"/>
        </w:rPr>
        <w:t xml:space="preserve"> HSE: </w:t>
      </w:r>
      <w:r w:rsidRPr="00773B4F">
        <w:rPr>
          <w:lang w:val="es-CL"/>
        </w:rPr>
        <w:t>C</w:t>
      </w:r>
      <w:r>
        <w:rPr>
          <w:lang w:val="es-CL"/>
        </w:rPr>
        <w:t>onsidera</w:t>
      </w:r>
      <w:r w:rsidRPr="00773B4F">
        <w:rPr>
          <w:lang w:val="es-CL"/>
        </w:rPr>
        <w:t xml:space="preserve"> la </w:t>
      </w:r>
      <w:r w:rsidRPr="00BE380F">
        <w:rPr>
          <w:lang w:val="es-CL"/>
        </w:rPr>
        <w:t>realización de reuniones HSE con la</w:t>
      </w:r>
      <w:r>
        <w:rPr>
          <w:lang w:val="es-CL"/>
        </w:rPr>
        <w:t xml:space="preserve"> línea de m</w:t>
      </w:r>
      <w:r w:rsidRPr="00BE380F">
        <w:rPr>
          <w:lang w:val="es-CL"/>
        </w:rPr>
        <w:t xml:space="preserve">ando </w:t>
      </w:r>
      <w:r>
        <w:rPr>
          <w:lang w:val="es-CL"/>
        </w:rPr>
        <w:t>con el obj</w:t>
      </w:r>
      <w:r w:rsidR="00CE24D1">
        <w:rPr>
          <w:lang w:val="es-CL"/>
        </w:rPr>
        <w:t xml:space="preserve">etivo de coordinar actividades </w:t>
      </w:r>
      <w:r>
        <w:rPr>
          <w:lang w:val="es-CL"/>
        </w:rPr>
        <w:t>en el marco del cumplimiento del PGS.</w:t>
      </w:r>
    </w:p>
    <w:p w14:paraId="59432A18" w14:textId="04FC6101" w:rsidR="002176CF" w:rsidRPr="00F75F9F" w:rsidRDefault="002176CF" w:rsidP="002176CF">
      <w:pPr>
        <w:rPr>
          <w:lang w:val="es-CL"/>
        </w:rPr>
      </w:pPr>
      <w:r w:rsidRPr="009D5470">
        <w:rPr>
          <w:rFonts w:eastAsia="Arial"/>
          <w:b/>
          <w:szCs w:val="22"/>
          <w:lang w:val="es-CL"/>
        </w:rPr>
        <w:lastRenderedPageBreak/>
        <w:t>Inspecciones</w:t>
      </w:r>
      <w:r>
        <w:rPr>
          <w:rFonts w:eastAsia="Arial"/>
          <w:b/>
          <w:szCs w:val="22"/>
          <w:lang w:val="es-CL"/>
        </w:rPr>
        <w:t xml:space="preserve"> HSE: </w:t>
      </w:r>
      <w:r w:rsidRPr="00773B4F">
        <w:rPr>
          <w:lang w:val="es-CL"/>
        </w:rPr>
        <w:t>C</w:t>
      </w:r>
      <w:r>
        <w:rPr>
          <w:lang w:val="es-CL"/>
        </w:rPr>
        <w:t>onsidera</w:t>
      </w:r>
      <w:r w:rsidRPr="00773B4F">
        <w:rPr>
          <w:lang w:val="es-CL"/>
        </w:rPr>
        <w:t xml:space="preserve"> la </w:t>
      </w:r>
      <w:r w:rsidRPr="00BE380F">
        <w:rPr>
          <w:lang w:val="es-CL"/>
        </w:rPr>
        <w:t xml:space="preserve">realización </w:t>
      </w:r>
      <w:r>
        <w:rPr>
          <w:lang w:val="es-CL"/>
        </w:rPr>
        <w:t>de inspecciones permanentes</w:t>
      </w:r>
      <w:r w:rsidRPr="00F75F9F">
        <w:rPr>
          <w:lang w:val="es-CL"/>
        </w:rPr>
        <w:t xml:space="preserve"> que consiste</w:t>
      </w:r>
      <w:r>
        <w:rPr>
          <w:lang w:val="es-CL"/>
        </w:rPr>
        <w:t>n</w:t>
      </w:r>
      <w:r w:rsidRPr="00F75F9F">
        <w:rPr>
          <w:lang w:val="es-CL"/>
        </w:rPr>
        <w:t xml:space="preserve"> en un análisis</w:t>
      </w:r>
      <w:r>
        <w:rPr>
          <w:lang w:val="es-CL"/>
        </w:rPr>
        <w:t xml:space="preserve"> general</w:t>
      </w:r>
      <w:r w:rsidRPr="00F75F9F">
        <w:rPr>
          <w:lang w:val="es-CL"/>
        </w:rPr>
        <w:t>, realizado mediante observación directa de las ins</w:t>
      </w:r>
      <w:r>
        <w:rPr>
          <w:lang w:val="es-CL"/>
        </w:rPr>
        <w:t>talaciones, equipos y procesos constructivos</w:t>
      </w:r>
      <w:r w:rsidRPr="00F75F9F">
        <w:rPr>
          <w:lang w:val="es-CL"/>
        </w:rPr>
        <w:t xml:space="preserve"> (condiciones, características, metodología del</w:t>
      </w:r>
      <w:r>
        <w:rPr>
          <w:lang w:val="es-CL"/>
        </w:rPr>
        <w:t xml:space="preserve"> trabajo, actitudes y aptitudes, entre otros</w:t>
      </w:r>
      <w:r w:rsidRPr="00F75F9F">
        <w:rPr>
          <w:lang w:val="es-CL"/>
        </w:rPr>
        <w:t>)</w:t>
      </w:r>
      <w:r>
        <w:rPr>
          <w:lang w:val="es-CL"/>
        </w:rPr>
        <w:t>,</w:t>
      </w:r>
      <w:r w:rsidRPr="00F75F9F">
        <w:rPr>
          <w:lang w:val="es-CL"/>
        </w:rPr>
        <w:t xml:space="preserve"> para identificar los peligros </w:t>
      </w:r>
      <w:r>
        <w:rPr>
          <w:lang w:val="es-CL"/>
        </w:rPr>
        <w:t xml:space="preserve">y aspectos ambientales </w:t>
      </w:r>
      <w:r w:rsidRPr="00F75F9F">
        <w:rPr>
          <w:lang w:val="es-CL"/>
        </w:rPr>
        <w:t>existent</w:t>
      </w:r>
      <w:r>
        <w:rPr>
          <w:lang w:val="es-CL"/>
        </w:rPr>
        <w:t>es y evaluar los riesgos en las distintas áreas de trabajo.</w:t>
      </w:r>
    </w:p>
    <w:p w14:paraId="00B2C259" w14:textId="6F428875" w:rsidR="002176CF" w:rsidRDefault="002176CF" w:rsidP="002176CF">
      <w:pPr>
        <w:spacing w:before="33" w:line="276" w:lineRule="auto"/>
        <w:ind w:right="64"/>
      </w:pPr>
      <w:r w:rsidRPr="009D5470">
        <w:rPr>
          <w:rFonts w:eastAsia="Arial"/>
          <w:b/>
          <w:szCs w:val="22"/>
          <w:lang w:val="es-CL"/>
        </w:rPr>
        <w:t>Verificación de cumplimiento Legal y Normativo</w:t>
      </w:r>
      <w:r>
        <w:rPr>
          <w:rFonts w:eastAsia="Arial"/>
          <w:b/>
          <w:szCs w:val="22"/>
          <w:lang w:val="es-CL"/>
        </w:rPr>
        <w:t xml:space="preserve">: </w:t>
      </w:r>
      <w:r w:rsidRPr="001358CC">
        <w:rPr>
          <w:lang w:val="es-CL"/>
        </w:rPr>
        <w:t xml:space="preserve">Considera la realización de evaluaciones de cumplimiento legal en materias de seguridad y medio ambiente, con el objetivo de verificar que </w:t>
      </w:r>
      <w:r w:rsidR="00CE24D1">
        <w:rPr>
          <w:lang w:val="es-CL"/>
        </w:rPr>
        <w:t>se cumple</w:t>
      </w:r>
      <w:r>
        <w:rPr>
          <w:lang w:val="es-CL"/>
        </w:rPr>
        <w:t>n con</w:t>
      </w:r>
      <w:r w:rsidRPr="001358CC">
        <w:rPr>
          <w:lang w:val="es-CL"/>
        </w:rPr>
        <w:t xml:space="preserve"> los requisitos</w:t>
      </w:r>
      <w:r>
        <w:rPr>
          <w:lang w:val="es-CL"/>
        </w:rPr>
        <w:t xml:space="preserve"> legales y normativos asociados al desarrollo del proyecto.</w:t>
      </w:r>
    </w:p>
    <w:p w14:paraId="15BF000A" w14:textId="6D7CBD83" w:rsidR="002176CF" w:rsidRPr="00CE24D1" w:rsidRDefault="002176CF" w:rsidP="002176CF">
      <w:pPr>
        <w:spacing w:before="33" w:line="276" w:lineRule="auto"/>
        <w:ind w:right="64"/>
        <w:rPr>
          <w:rFonts w:eastAsia="Arial"/>
          <w:b/>
          <w:szCs w:val="22"/>
        </w:rPr>
      </w:pPr>
    </w:p>
    <w:p w14:paraId="5B712B2A" w14:textId="599FA203" w:rsidR="002176CF" w:rsidRPr="005D1B81" w:rsidRDefault="0093571C" w:rsidP="002176CF">
      <w:pPr>
        <w:pBdr>
          <w:bottom w:val="single" w:sz="4" w:space="1" w:color="3F70AB"/>
        </w:pBdr>
        <w:ind w:left="360" w:hanging="360"/>
        <w:rPr>
          <w:szCs w:val="22"/>
        </w:rPr>
      </w:pPr>
      <w:r>
        <w:rPr>
          <w:rFonts w:eastAsia="Tahoma"/>
          <w:sz w:val="32"/>
          <w:szCs w:val="32"/>
        </w:rPr>
        <w:t>6</w:t>
      </w:r>
      <w:r w:rsidR="002176CF">
        <w:rPr>
          <w:rFonts w:eastAsia="Tahoma"/>
          <w:sz w:val="32"/>
          <w:szCs w:val="32"/>
        </w:rPr>
        <w:t>. INFORMES &amp; REPORTABILIDAD</w:t>
      </w:r>
    </w:p>
    <w:p w14:paraId="1F91D88E" w14:textId="77777777" w:rsidR="002176CF" w:rsidRPr="0037338A" w:rsidRDefault="002176CF" w:rsidP="002176CF">
      <w:pPr>
        <w:spacing w:before="33" w:line="276" w:lineRule="auto"/>
        <w:ind w:right="64"/>
        <w:rPr>
          <w:lang w:val="es-CL"/>
        </w:rPr>
      </w:pPr>
    </w:p>
    <w:p w14:paraId="7457D1C1" w14:textId="32063678" w:rsidR="00CE24D1" w:rsidRPr="0037338A" w:rsidRDefault="002176CF" w:rsidP="002176CF">
      <w:pPr>
        <w:spacing w:before="33" w:line="276" w:lineRule="auto"/>
        <w:ind w:right="64"/>
        <w:rPr>
          <w:rFonts w:eastAsia="Arial"/>
          <w:szCs w:val="22"/>
          <w:lang w:val="es-CL"/>
        </w:rPr>
      </w:pPr>
      <w:r w:rsidRPr="0037338A">
        <w:rPr>
          <w:rFonts w:eastAsia="Arial"/>
          <w:szCs w:val="22"/>
          <w:lang w:val="es-CL"/>
        </w:rPr>
        <w:t xml:space="preserve">Dentro de los primeros 15 (quince) días de cada trimestre, la Sociedad Concesionaria </w:t>
      </w:r>
      <w:r>
        <w:rPr>
          <w:rFonts w:eastAsia="Arial"/>
          <w:szCs w:val="22"/>
          <w:lang w:val="es-CL"/>
        </w:rPr>
        <w:t xml:space="preserve">(SCNP) </w:t>
      </w:r>
      <w:r w:rsidRPr="0037338A">
        <w:rPr>
          <w:rFonts w:eastAsia="Arial"/>
          <w:szCs w:val="22"/>
          <w:lang w:val="es-CL"/>
        </w:rPr>
        <w:t>entregará al Inspector Fiscal, en 1 (un) original, 1 (una) copia en papel y 1 (una) copia en formato digital, un Informe de Seguimiento de Desarrollo Sustentable Ambiental y Territorial que dé cuenta del estado del área de faenas hasta el trimestre anterior, con las respectivas componentes ambientales que se vieron afectadas por las actividades y/o las obras. En estos informes, la Sociedad Concesionaria deberá entregar</w:t>
      </w:r>
      <w:r>
        <w:rPr>
          <w:rFonts w:eastAsia="Arial"/>
          <w:szCs w:val="22"/>
          <w:lang w:val="es-CL"/>
        </w:rPr>
        <w:t>á</w:t>
      </w:r>
      <w:r w:rsidRPr="0037338A">
        <w:rPr>
          <w:rFonts w:eastAsia="Arial"/>
          <w:szCs w:val="22"/>
          <w:lang w:val="es-CL"/>
        </w:rPr>
        <w:t xml:space="preserve"> información sobre las actividades realizadas y dar</w:t>
      </w:r>
      <w:r>
        <w:rPr>
          <w:rFonts w:eastAsia="Arial"/>
          <w:szCs w:val="22"/>
          <w:lang w:val="es-CL"/>
        </w:rPr>
        <w:t>á</w:t>
      </w:r>
      <w:r w:rsidRPr="0037338A">
        <w:rPr>
          <w:rFonts w:eastAsia="Arial"/>
          <w:szCs w:val="22"/>
          <w:lang w:val="es-CL"/>
        </w:rPr>
        <w:t xml:space="preserve"> cuenta de la aplicación de las medidas definidas en el Programa de Gestión Sustentable establecido en el artículo </w:t>
      </w:r>
      <w:r>
        <w:rPr>
          <w:rFonts w:eastAsia="Arial"/>
          <w:szCs w:val="22"/>
          <w:lang w:val="es-CL"/>
        </w:rPr>
        <w:t xml:space="preserve">1.8.13.2 </w:t>
      </w:r>
      <w:r w:rsidRPr="0037338A">
        <w:rPr>
          <w:rFonts w:eastAsia="Arial"/>
          <w:szCs w:val="22"/>
          <w:lang w:val="es-CL"/>
        </w:rPr>
        <w:t>de las Bases de Licitación.</w:t>
      </w:r>
    </w:p>
    <w:p w14:paraId="1F30FB62" w14:textId="3C91BAAF" w:rsidR="007B0A76" w:rsidRDefault="002176CF" w:rsidP="00CE24D1">
      <w:pPr>
        <w:spacing w:before="33" w:line="276" w:lineRule="auto"/>
        <w:ind w:right="64"/>
        <w:rPr>
          <w:rFonts w:eastAsia="Arial"/>
          <w:szCs w:val="22"/>
          <w:lang w:val="es-CL"/>
        </w:rPr>
      </w:pPr>
      <w:r w:rsidRPr="0037338A">
        <w:rPr>
          <w:rFonts w:eastAsia="Arial"/>
          <w:szCs w:val="22"/>
          <w:lang w:val="es-CL"/>
        </w:rPr>
        <w:t>Asimismo, dentro del plazo señalado en el artículo</w:t>
      </w:r>
      <w:r>
        <w:rPr>
          <w:rFonts w:eastAsia="Arial"/>
          <w:szCs w:val="22"/>
          <w:lang w:val="es-CL"/>
        </w:rPr>
        <w:t xml:space="preserve"> 1.8.2</w:t>
      </w:r>
      <w:r w:rsidRPr="0037338A">
        <w:rPr>
          <w:rFonts w:eastAsia="Arial"/>
          <w:szCs w:val="22"/>
          <w:lang w:val="es-CL"/>
        </w:rPr>
        <w:t xml:space="preserve"> número </w:t>
      </w:r>
      <w:r>
        <w:rPr>
          <w:rFonts w:eastAsia="Arial"/>
          <w:szCs w:val="22"/>
          <w:lang w:val="es-CL"/>
        </w:rPr>
        <w:t>4 letra b)</w:t>
      </w:r>
      <w:r w:rsidRPr="0037338A">
        <w:rPr>
          <w:rFonts w:eastAsia="Arial"/>
          <w:szCs w:val="22"/>
          <w:lang w:val="es-CL"/>
        </w:rPr>
        <w:t xml:space="preserve"> de las Bases de Licitación, el Concesionario </w:t>
      </w:r>
      <w:r>
        <w:rPr>
          <w:rFonts w:eastAsia="Arial"/>
          <w:szCs w:val="22"/>
          <w:lang w:val="es-CL"/>
        </w:rPr>
        <w:t>(SCNP) entregará</w:t>
      </w:r>
      <w:r w:rsidRPr="0037338A">
        <w:rPr>
          <w:rFonts w:eastAsia="Arial"/>
          <w:szCs w:val="22"/>
          <w:lang w:val="es-CL"/>
        </w:rPr>
        <w:t xml:space="preserve"> el Informe Final de la Gestión Ambiental en la Etapa de </w:t>
      </w:r>
      <w:r w:rsidR="00742D4E">
        <w:rPr>
          <w:rFonts w:eastAsia="Arial"/>
          <w:szCs w:val="22"/>
          <w:lang w:val="es-CL"/>
        </w:rPr>
        <w:t>Explotación</w:t>
      </w:r>
      <w:r w:rsidRPr="0037338A">
        <w:rPr>
          <w:rFonts w:eastAsia="Arial"/>
          <w:szCs w:val="22"/>
          <w:lang w:val="es-CL"/>
        </w:rPr>
        <w:t xml:space="preserve">, el que </w:t>
      </w:r>
      <w:r>
        <w:rPr>
          <w:rFonts w:eastAsia="Arial"/>
          <w:szCs w:val="22"/>
          <w:lang w:val="es-CL"/>
        </w:rPr>
        <w:t>contendrá</w:t>
      </w:r>
      <w:r w:rsidRPr="0037338A">
        <w:rPr>
          <w:rFonts w:eastAsia="Arial"/>
          <w:szCs w:val="22"/>
          <w:lang w:val="es-CL"/>
        </w:rPr>
        <w:t xml:space="preserve"> un resumen ejecutivo de aquellos aspectos y resultados más relevantes contemplados en los Informes de Seguimiento de Desarrollo Sustentable señalados en el presente artículo. Este Informe Final </w:t>
      </w:r>
      <w:r>
        <w:rPr>
          <w:rFonts w:eastAsia="Arial"/>
          <w:szCs w:val="22"/>
          <w:lang w:val="es-CL"/>
        </w:rPr>
        <w:t>incluirá</w:t>
      </w:r>
      <w:r w:rsidRPr="0037338A">
        <w:rPr>
          <w:rFonts w:eastAsia="Arial"/>
          <w:szCs w:val="22"/>
          <w:lang w:val="es-CL"/>
        </w:rPr>
        <w:t xml:space="preserve"> todos los antecedentes contenidos en los dichos Informes de Seguimiento y un análisis conclusivo sobre los impactos, medidas incurridos en la implementación de las medidas definidas en el Programa de Gestión Sustentable durante la Etapa de </w:t>
      </w:r>
      <w:r w:rsidR="00742D4E">
        <w:rPr>
          <w:rFonts w:eastAsia="Arial"/>
          <w:szCs w:val="22"/>
          <w:lang w:val="es-CL"/>
        </w:rPr>
        <w:t>Explotación</w:t>
      </w:r>
      <w:r w:rsidRPr="0037338A">
        <w:rPr>
          <w:rFonts w:eastAsia="Arial"/>
          <w:szCs w:val="22"/>
          <w:lang w:val="es-CL"/>
        </w:rPr>
        <w:t xml:space="preserve"> definido en el </w:t>
      </w:r>
      <w:r>
        <w:rPr>
          <w:rFonts w:eastAsia="Arial"/>
          <w:szCs w:val="22"/>
          <w:lang w:val="es-CL"/>
        </w:rPr>
        <w:t xml:space="preserve">artículo 1.8.13.2 de las </w:t>
      </w:r>
      <w:r w:rsidRPr="0037338A">
        <w:rPr>
          <w:rFonts w:eastAsia="Arial"/>
          <w:szCs w:val="22"/>
          <w:lang w:val="es-CL"/>
        </w:rPr>
        <w:t>Bases de Licitación.</w:t>
      </w:r>
      <w:bookmarkEnd w:id="1"/>
    </w:p>
    <w:p w14:paraId="4752989B" w14:textId="55217D80" w:rsidR="00742D4E" w:rsidRDefault="00742D4E" w:rsidP="00CE24D1">
      <w:pPr>
        <w:spacing w:before="33" w:line="276" w:lineRule="auto"/>
        <w:ind w:right="64"/>
        <w:rPr>
          <w:rFonts w:eastAsia="Arial"/>
          <w:szCs w:val="22"/>
          <w:lang w:val="es-CL"/>
        </w:rPr>
      </w:pPr>
    </w:p>
    <w:p w14:paraId="00D87371" w14:textId="6D78A3B8" w:rsidR="00742D4E" w:rsidRDefault="00742D4E" w:rsidP="00CE24D1">
      <w:pPr>
        <w:spacing w:before="33" w:line="276" w:lineRule="auto"/>
        <w:ind w:right="64"/>
        <w:rPr>
          <w:rFonts w:eastAsia="Arial"/>
          <w:szCs w:val="22"/>
          <w:lang w:val="es-CL"/>
        </w:rPr>
      </w:pPr>
    </w:p>
    <w:p w14:paraId="482DABED" w14:textId="77777777" w:rsidR="00742D4E" w:rsidRDefault="00742D4E" w:rsidP="00CE24D1">
      <w:pPr>
        <w:spacing w:before="33" w:line="276" w:lineRule="auto"/>
        <w:ind w:right="64"/>
        <w:rPr>
          <w:rFonts w:eastAsia="Arial"/>
          <w:szCs w:val="22"/>
          <w:lang w:val="es-CL"/>
        </w:rPr>
      </w:pPr>
    </w:p>
    <w:p w14:paraId="6E4F8FF2" w14:textId="7DA43F80" w:rsidR="008C610A" w:rsidRDefault="008C610A" w:rsidP="00CE24D1">
      <w:pPr>
        <w:spacing w:before="33" w:line="276" w:lineRule="auto"/>
        <w:ind w:right="64"/>
        <w:rPr>
          <w:rFonts w:eastAsia="Arial"/>
          <w:szCs w:val="22"/>
          <w:lang w:val="es-CL"/>
        </w:rPr>
      </w:pPr>
    </w:p>
    <w:p w14:paraId="61BED594" w14:textId="0F080FA2" w:rsidR="008C610A" w:rsidRPr="005D1B81" w:rsidRDefault="008C610A" w:rsidP="008C610A">
      <w:pPr>
        <w:pBdr>
          <w:bottom w:val="single" w:sz="4" w:space="1" w:color="3F70AB"/>
        </w:pBdr>
        <w:ind w:left="360" w:hanging="360"/>
        <w:rPr>
          <w:szCs w:val="22"/>
        </w:rPr>
      </w:pPr>
      <w:r>
        <w:rPr>
          <w:rFonts w:eastAsia="Tahoma"/>
          <w:sz w:val="32"/>
          <w:szCs w:val="32"/>
        </w:rPr>
        <w:t>7. ANEXOS</w:t>
      </w:r>
    </w:p>
    <w:p w14:paraId="13E49CAB" w14:textId="77777777" w:rsidR="008C610A" w:rsidRDefault="008C610A" w:rsidP="008C610A">
      <w:pPr>
        <w:pStyle w:val="Prrafodelista"/>
        <w:spacing w:after="240"/>
        <w:ind w:left="714"/>
        <w:rPr>
          <w:lang w:val="es-CL" w:eastAsia="es-CL"/>
        </w:rPr>
      </w:pPr>
    </w:p>
    <w:p w14:paraId="42A5B657" w14:textId="77777777" w:rsidR="008C610A" w:rsidRDefault="008C610A" w:rsidP="008C610A">
      <w:pPr>
        <w:pStyle w:val="Prrafodelista"/>
        <w:numPr>
          <w:ilvl w:val="0"/>
          <w:numId w:val="25"/>
        </w:numPr>
        <w:spacing w:after="240"/>
        <w:ind w:left="714" w:hanging="357"/>
        <w:rPr>
          <w:lang w:val="es-CL" w:eastAsia="es-CL"/>
        </w:rPr>
      </w:pPr>
      <w:r w:rsidRPr="008C610A">
        <w:rPr>
          <w:lang w:val="es-CL" w:eastAsia="es-CL"/>
        </w:rPr>
        <w:t>SCEL-ADM-GEN-MA-002</w:t>
      </w:r>
      <w:r>
        <w:rPr>
          <w:lang w:val="es-CL" w:eastAsia="es-CL"/>
        </w:rPr>
        <w:t>- Plan de Prevención de Riesgos.</w:t>
      </w:r>
    </w:p>
    <w:p w14:paraId="5F59E8EB" w14:textId="37B1FF8E" w:rsidR="008C610A" w:rsidRPr="008C610A" w:rsidRDefault="008C610A" w:rsidP="008C610A">
      <w:pPr>
        <w:pStyle w:val="Prrafodelista"/>
        <w:spacing w:after="240"/>
        <w:ind w:left="714"/>
        <w:rPr>
          <w:lang w:val="es-CL" w:eastAsia="es-CL"/>
        </w:rPr>
      </w:pPr>
      <w:r w:rsidRPr="008C610A">
        <w:rPr>
          <w:lang w:val="es-CL" w:eastAsia="es-CL"/>
        </w:rPr>
        <w:t xml:space="preserve"> </w:t>
      </w:r>
    </w:p>
    <w:p w14:paraId="19EDE812" w14:textId="77777777" w:rsidR="008C610A" w:rsidRDefault="008C610A" w:rsidP="008C610A">
      <w:pPr>
        <w:pStyle w:val="Prrafodelista"/>
        <w:numPr>
          <w:ilvl w:val="0"/>
          <w:numId w:val="25"/>
        </w:numPr>
        <w:spacing w:after="240"/>
        <w:ind w:left="714" w:hanging="357"/>
        <w:rPr>
          <w:lang w:val="es-CL" w:eastAsia="es-CL"/>
        </w:rPr>
      </w:pPr>
      <w:r w:rsidRPr="008C610A">
        <w:rPr>
          <w:lang w:val="es-CL" w:eastAsia="es-CL"/>
        </w:rPr>
        <w:t>SCEL-ADM-GEN-MA-003</w:t>
      </w:r>
      <w:r>
        <w:rPr>
          <w:lang w:val="es-CL" w:eastAsia="es-CL"/>
        </w:rPr>
        <w:t xml:space="preserve"> - </w:t>
      </w:r>
      <w:r w:rsidRPr="008C610A">
        <w:rPr>
          <w:lang w:val="es-CL" w:eastAsia="es-CL"/>
        </w:rPr>
        <w:t xml:space="preserve">Plan de </w:t>
      </w:r>
      <w:r>
        <w:rPr>
          <w:lang w:val="es-CL" w:eastAsia="es-CL"/>
        </w:rPr>
        <w:t xml:space="preserve">Manejo Ambiental y Territorial </w:t>
      </w:r>
    </w:p>
    <w:p w14:paraId="3CC245D2" w14:textId="77777777" w:rsidR="008C610A" w:rsidRPr="008C610A" w:rsidRDefault="008C610A" w:rsidP="008C610A">
      <w:pPr>
        <w:pStyle w:val="Prrafodelista"/>
        <w:rPr>
          <w:lang w:val="es-CL" w:eastAsia="es-CL"/>
        </w:rPr>
      </w:pPr>
    </w:p>
    <w:p w14:paraId="5B553F01" w14:textId="7A11DA3A" w:rsidR="008C610A" w:rsidRPr="008C610A" w:rsidRDefault="008C610A" w:rsidP="008C610A">
      <w:pPr>
        <w:pStyle w:val="Prrafodelista"/>
        <w:numPr>
          <w:ilvl w:val="0"/>
          <w:numId w:val="25"/>
        </w:numPr>
        <w:spacing w:after="240"/>
        <w:ind w:left="714" w:hanging="357"/>
        <w:rPr>
          <w:lang w:val="es-CL" w:eastAsia="es-CL"/>
        </w:rPr>
      </w:pPr>
      <w:r w:rsidRPr="008C610A">
        <w:rPr>
          <w:lang w:val="es-CL" w:eastAsia="es-CL"/>
        </w:rPr>
        <w:lastRenderedPageBreak/>
        <w:t xml:space="preserve">SCEL-ADM-GEN-MA-004 - Plan de Control de Accidentes o Contingencias </w:t>
      </w:r>
    </w:p>
    <w:p w14:paraId="37B527E6" w14:textId="77777777" w:rsidR="008C610A" w:rsidRPr="008C610A" w:rsidRDefault="008C610A" w:rsidP="008C610A">
      <w:pPr>
        <w:pStyle w:val="Prrafodelista"/>
        <w:spacing w:after="240"/>
        <w:ind w:left="714"/>
        <w:rPr>
          <w:lang w:val="es-CL" w:eastAsia="es-CL"/>
        </w:rPr>
      </w:pPr>
    </w:p>
    <w:sectPr w:rsidR="008C610A" w:rsidRPr="008C610A" w:rsidSect="00A877B5">
      <w:headerReference w:type="default" r:id="rId24"/>
      <w:footerReference w:type="default" r:id="rId25"/>
      <w:headerReference w:type="first" r:id="rId26"/>
      <w:type w:val="continuous"/>
      <w:pgSz w:w="12240" w:h="15840" w:code="1"/>
      <w:pgMar w:top="851" w:right="1418" w:bottom="1418" w:left="1418" w:header="70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6B05" w14:textId="77777777" w:rsidR="00CB109B" w:rsidRDefault="00CB109B">
      <w:r>
        <w:separator/>
      </w:r>
    </w:p>
    <w:p w14:paraId="7CF279DA" w14:textId="77777777" w:rsidR="00CB109B" w:rsidRDefault="00CB109B"/>
  </w:endnote>
  <w:endnote w:type="continuationSeparator" w:id="0">
    <w:p w14:paraId="2507EF2F" w14:textId="77777777" w:rsidR="00CB109B" w:rsidRDefault="00CB109B">
      <w:r>
        <w:continuationSeparator/>
      </w:r>
    </w:p>
    <w:p w14:paraId="3C6F99F1" w14:textId="77777777" w:rsidR="00CB109B" w:rsidRDefault="00CB1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2664"/>
      <w:gridCol w:w="3421"/>
    </w:tblGrid>
    <w:tr w:rsidR="0044270E" w:rsidRPr="00181281" w14:paraId="6B813729" w14:textId="77777777" w:rsidTr="00653720">
      <w:tc>
        <w:tcPr>
          <w:tcW w:w="3510" w:type="dxa"/>
        </w:tcPr>
        <w:p w14:paraId="51D92CCA" w14:textId="1009CBCC" w:rsidR="0044270E" w:rsidRPr="00181281" w:rsidRDefault="003C0304" w:rsidP="00653720">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SCEL-ADM-GEN-MA-001</w:t>
          </w:r>
        </w:p>
        <w:p w14:paraId="13982D48" w14:textId="3CF127CA" w:rsidR="0044270E" w:rsidRPr="00181281" w:rsidRDefault="0044270E" w:rsidP="00653720">
          <w:pPr>
            <w:pStyle w:val="Encabezado"/>
            <w:spacing w:before="0" w:after="0" w:line="240" w:lineRule="auto"/>
            <w:rPr>
              <w:rFonts w:ascii="Arial Narrow" w:hAnsi="Arial Narrow"/>
              <w:color w:val="244061" w:themeColor="accent1" w:themeShade="80"/>
              <w:sz w:val="16"/>
              <w:szCs w:val="16"/>
            </w:rPr>
          </w:pPr>
        </w:p>
      </w:tc>
      <w:tc>
        <w:tcPr>
          <w:tcW w:w="2835" w:type="dxa"/>
        </w:tcPr>
        <w:p w14:paraId="412BB147" w14:textId="77777777" w:rsidR="0044270E" w:rsidRPr="00181281" w:rsidRDefault="0044270E" w:rsidP="005E1BD3">
          <w:pPr>
            <w:pStyle w:val="Encabezado"/>
            <w:spacing w:before="0" w:after="0" w:line="240" w:lineRule="auto"/>
            <w:jc w:val="center"/>
            <w:rPr>
              <w:rFonts w:ascii="Arial Narrow" w:hAnsi="Arial Narrow"/>
              <w:color w:val="244061" w:themeColor="accent1" w:themeShade="80"/>
              <w:sz w:val="16"/>
              <w:szCs w:val="16"/>
            </w:rPr>
          </w:pPr>
        </w:p>
      </w:tc>
      <w:tc>
        <w:tcPr>
          <w:tcW w:w="3617" w:type="dxa"/>
        </w:tcPr>
        <w:p w14:paraId="443CCC95" w14:textId="2BFE4F91" w:rsidR="0044270E" w:rsidRDefault="0044270E" w:rsidP="00653720">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806128">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fldChar w:fldCharType="begin"/>
          </w:r>
          <w:r w:rsidRPr="00181281">
            <w:rPr>
              <w:rFonts w:ascii="Arial Narrow" w:hAnsi="Arial Narrow"/>
              <w:color w:val="244061" w:themeColor="accent1" w:themeShade="80"/>
              <w:sz w:val="16"/>
              <w:szCs w:val="16"/>
            </w:rPr>
            <w:instrText>NUMPAGES  \* Arabic  \* MERGEFORMAT</w:instrText>
          </w:r>
          <w:r>
            <w:rPr>
              <w:rFonts w:ascii="Arial Narrow" w:hAnsi="Arial Narrow"/>
              <w:color w:val="244061" w:themeColor="accent1" w:themeShade="80"/>
              <w:sz w:val="16"/>
              <w:szCs w:val="16"/>
            </w:rPr>
            <w:fldChar w:fldCharType="separate"/>
          </w:r>
          <w:r w:rsidR="00806128">
            <w:rPr>
              <w:rFonts w:ascii="Arial Narrow" w:hAnsi="Arial Narrow"/>
              <w:noProof/>
              <w:color w:val="244061" w:themeColor="accent1" w:themeShade="80"/>
              <w:sz w:val="16"/>
              <w:szCs w:val="16"/>
            </w:rPr>
            <w:t>7</w:t>
          </w:r>
          <w:r>
            <w:rPr>
              <w:rFonts w:ascii="Arial Narrow" w:hAnsi="Arial Narrow"/>
              <w:color w:val="244061" w:themeColor="accent1" w:themeShade="80"/>
              <w:sz w:val="16"/>
              <w:szCs w:val="16"/>
            </w:rPr>
            <w:fldChar w:fldCharType="end"/>
          </w:r>
        </w:p>
      </w:tc>
    </w:tr>
  </w:tbl>
  <w:p w14:paraId="1185B8B9" w14:textId="77777777" w:rsidR="0044270E" w:rsidRPr="001B50DF" w:rsidRDefault="0044270E" w:rsidP="008939D7">
    <w:pPr>
      <w:pStyle w:val="Piedepgina"/>
      <w:spacing w:before="0" w:after="0"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FD41" w14:textId="77777777" w:rsidR="00CB109B" w:rsidRDefault="00CB109B">
      <w:r>
        <w:separator/>
      </w:r>
    </w:p>
    <w:p w14:paraId="560A73F0" w14:textId="77777777" w:rsidR="00CB109B" w:rsidRDefault="00CB109B"/>
  </w:footnote>
  <w:footnote w:type="continuationSeparator" w:id="0">
    <w:p w14:paraId="4F85F836" w14:textId="77777777" w:rsidR="00CB109B" w:rsidRDefault="00CB109B">
      <w:r>
        <w:continuationSeparator/>
      </w:r>
    </w:p>
    <w:p w14:paraId="61900C01" w14:textId="77777777" w:rsidR="00CB109B" w:rsidRDefault="00CB1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8"/>
      <w:gridCol w:w="5505"/>
      <w:gridCol w:w="2186"/>
    </w:tblGrid>
    <w:tr w:rsidR="0044270E" w:rsidRPr="00C445E1" w14:paraId="7F8A58ED" w14:textId="77777777" w:rsidTr="00A877B5">
      <w:trPr>
        <w:jc w:val="center"/>
      </w:trPr>
      <w:tc>
        <w:tcPr>
          <w:tcW w:w="2258" w:type="dxa"/>
          <w:vMerge w:val="restart"/>
          <w:shd w:val="clear" w:color="auto" w:fill="auto"/>
          <w:vAlign w:val="center"/>
        </w:tcPr>
        <w:p w14:paraId="0E44FCE0" w14:textId="77777777" w:rsidR="0044270E" w:rsidRPr="00E32133" w:rsidRDefault="0044270E" w:rsidP="00A877B5">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14:paraId="65AD4F67" w14:textId="07A5E682" w:rsidR="0044270E" w:rsidRPr="00C445E1" w:rsidRDefault="0044270E" w:rsidP="00A877B5">
          <w:pPr>
            <w:pStyle w:val="Encabezado"/>
            <w:spacing w:before="0" w:after="0" w:line="240" w:lineRule="auto"/>
            <w:jc w:val="center"/>
            <w:rPr>
              <w:rFonts w:ascii="Arial Narrow" w:hAnsi="Arial Narrow"/>
              <w:sz w:val="20"/>
              <w:szCs w:val="20"/>
            </w:rPr>
          </w:pPr>
          <w:r>
            <w:rPr>
              <w:rFonts w:ascii="Arial Narrow" w:eastAsia="Arial Unicode MS" w:hAnsi="Arial Narrow" w:cs="Times New Roman"/>
              <w:caps/>
              <w:color w:val="365F91" w:themeColor="accent1" w:themeShade="BF"/>
              <w:sz w:val="16"/>
              <w:szCs w:val="16"/>
              <w:lang w:val="fr-FR" w:eastAsia="en-US"/>
            </w:rPr>
            <w:t xml:space="preserve">ARTURO MERINO BENITEZ </w:t>
          </w: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505" w:type="dxa"/>
          <w:tcBorders>
            <w:bottom w:val="single" w:sz="4" w:space="0" w:color="244061" w:themeColor="accent1" w:themeShade="80"/>
          </w:tcBorders>
          <w:vAlign w:val="center"/>
        </w:tcPr>
        <w:p w14:paraId="44CC18E1" w14:textId="3FAC69DF" w:rsidR="0044270E" w:rsidRPr="009437E0" w:rsidRDefault="00F771D4" w:rsidP="009437E0">
          <w:pPr>
            <w:pStyle w:val="Encabezado"/>
            <w:spacing w:before="0" w:after="0" w:line="240" w:lineRule="auto"/>
            <w:jc w:val="center"/>
            <w:rPr>
              <w:rFonts w:ascii="Arial Narrow" w:hAnsi="Arial Narrow"/>
              <w:b/>
              <w:sz w:val="20"/>
              <w:szCs w:val="20"/>
              <w:lang w:val="en-US"/>
            </w:rPr>
          </w:pPr>
          <w:r>
            <w:rPr>
              <w:rFonts w:ascii="Arial Narrow" w:hAnsi="Arial Narrow"/>
              <w:b/>
              <w:sz w:val="20"/>
              <w:szCs w:val="20"/>
              <w:lang w:val="en-US"/>
            </w:rPr>
            <w:t>PROGRAMA</w:t>
          </w:r>
        </w:p>
      </w:tc>
      <w:tc>
        <w:tcPr>
          <w:tcW w:w="2186" w:type="dxa"/>
          <w:vMerge w:val="restart"/>
          <w:vAlign w:val="center"/>
        </w:tcPr>
        <w:p w14:paraId="64E3503E" w14:textId="777F56AD" w:rsidR="0044270E" w:rsidRPr="00C445E1" w:rsidRDefault="0044270E" w:rsidP="00435D32">
          <w:pPr>
            <w:pStyle w:val="Encabezado"/>
            <w:spacing w:before="0" w:after="0" w:line="240" w:lineRule="auto"/>
            <w:rPr>
              <w:rFonts w:ascii="Arial Narrow" w:hAnsi="Arial Narrow"/>
            </w:rPr>
          </w:pPr>
          <w:r>
            <w:rPr>
              <w:noProof/>
              <w:lang w:val="es-CL" w:eastAsia="es-CL"/>
            </w:rPr>
            <w:drawing>
              <wp:inline distT="0" distB="0" distL="0" distR="0" wp14:anchorId="6B2D232E" wp14:editId="3DAB9120">
                <wp:extent cx="1250950" cy="328930"/>
                <wp:effectExtent l="0" t="0" r="6350" b="0"/>
                <wp:docPr id="15"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44270E" w:rsidRPr="00D16567" w14:paraId="6FF7E590" w14:textId="77777777" w:rsidTr="00A877B5">
      <w:trPr>
        <w:jc w:val="center"/>
      </w:trPr>
      <w:tc>
        <w:tcPr>
          <w:tcW w:w="2258" w:type="dxa"/>
          <w:vMerge/>
          <w:shd w:val="clear" w:color="auto" w:fill="auto"/>
        </w:tcPr>
        <w:p w14:paraId="79826658" w14:textId="77777777" w:rsidR="0044270E" w:rsidRPr="00C445E1" w:rsidRDefault="0044270E" w:rsidP="00435D32">
          <w:pPr>
            <w:pStyle w:val="Encabezado"/>
            <w:spacing w:before="0" w:after="0" w:line="240" w:lineRule="auto"/>
            <w:rPr>
              <w:rFonts w:ascii="Arial Narrow" w:hAnsi="Arial Narrow"/>
            </w:rPr>
          </w:pPr>
        </w:p>
      </w:tc>
      <w:tc>
        <w:tcPr>
          <w:tcW w:w="5505" w:type="dxa"/>
          <w:tcBorders>
            <w:top w:val="single" w:sz="4" w:space="0" w:color="244061" w:themeColor="accent1" w:themeShade="80"/>
          </w:tcBorders>
        </w:tcPr>
        <w:p w14:paraId="1A9D2D8A" w14:textId="39AC65B2" w:rsidR="0044270E" w:rsidRPr="009437E0" w:rsidRDefault="00F771D4" w:rsidP="009437E0">
          <w:pPr>
            <w:pStyle w:val="Encabezado"/>
            <w:spacing w:before="0" w:after="0" w:line="240" w:lineRule="auto"/>
            <w:ind w:left="25"/>
            <w:jc w:val="center"/>
            <w:rPr>
              <w:rFonts w:ascii="Arial Narrow" w:hAnsi="Arial Narrow"/>
              <w:szCs w:val="22"/>
              <w:lang w:val="es-AR"/>
            </w:rPr>
          </w:pPr>
          <w:r>
            <w:rPr>
              <w:rFonts w:ascii="Arial Narrow" w:hAnsi="Arial Narrow"/>
              <w:color w:val="244061" w:themeColor="accent1" w:themeShade="80"/>
              <w:szCs w:val="22"/>
            </w:rPr>
            <w:t>PROGRAMA GESTIÓN SUSTENTABLE (EXPLOTACIÓN)</w:t>
          </w:r>
        </w:p>
      </w:tc>
      <w:tc>
        <w:tcPr>
          <w:tcW w:w="2186" w:type="dxa"/>
          <w:vMerge/>
          <w:tcBorders>
            <w:left w:val="nil"/>
          </w:tcBorders>
        </w:tcPr>
        <w:p w14:paraId="1AE8CC72" w14:textId="77777777" w:rsidR="0044270E" w:rsidRPr="00D16567" w:rsidRDefault="0044270E" w:rsidP="00435D32">
          <w:pPr>
            <w:pStyle w:val="Encabezado"/>
            <w:spacing w:before="0" w:after="0" w:line="240" w:lineRule="auto"/>
            <w:rPr>
              <w:rFonts w:ascii="Arial Narrow" w:hAnsi="Arial Narrow"/>
              <w:lang w:val="es-AR"/>
            </w:rPr>
          </w:pPr>
        </w:p>
      </w:tc>
    </w:tr>
  </w:tbl>
  <w:p w14:paraId="06CCB3CB" w14:textId="77777777" w:rsidR="0044270E" w:rsidRPr="0000278C" w:rsidRDefault="0044270E" w:rsidP="0000278C">
    <w:pPr>
      <w:pStyle w:val="Encabezado"/>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1"/>
      <w:gridCol w:w="160"/>
      <w:gridCol w:w="5022"/>
    </w:tblGrid>
    <w:tr w:rsidR="0042647B" w:rsidRPr="00E505D0" w14:paraId="5218FD19" w14:textId="77777777" w:rsidTr="00B06C36">
      <w:trPr>
        <w:cantSplit/>
        <w:trHeight w:val="1276"/>
      </w:trPr>
      <w:tc>
        <w:tcPr>
          <w:tcW w:w="2311" w:type="pct"/>
          <w:vAlign w:val="bottom"/>
        </w:tcPr>
        <w:p w14:paraId="4788770E" w14:textId="77777777" w:rsidR="0042647B" w:rsidRPr="002F28B9" w:rsidRDefault="0042647B" w:rsidP="0042647B">
          <w:pPr>
            <w:spacing w:before="0" w:after="0"/>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594C3544" w14:textId="77777777" w:rsidR="0042647B" w:rsidRPr="002F28B9" w:rsidRDefault="0042647B" w:rsidP="0042647B">
          <w:pPr>
            <w:spacing w:before="0" w:after="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5BA46218" w14:textId="77777777" w:rsidR="0042647B" w:rsidRPr="002F28B9" w:rsidRDefault="0042647B" w:rsidP="0042647B">
          <w:pPr>
            <w:ind w:left="1490"/>
            <w:jc w:val="center"/>
            <w:rPr>
              <w:rFonts w:eastAsia="Arial Unicode MS"/>
              <w:sz w:val="20"/>
              <w:szCs w:val="20"/>
              <w:lang w:val="es-CL" w:eastAsia="en-US"/>
            </w:rPr>
          </w:pPr>
        </w:p>
      </w:tc>
      <w:tc>
        <w:tcPr>
          <w:tcW w:w="2607" w:type="pct"/>
          <w:vAlign w:val="bottom"/>
        </w:tcPr>
        <w:p w14:paraId="4C541E3E" w14:textId="77777777" w:rsidR="0042647B" w:rsidRPr="00E505D0" w:rsidRDefault="0042647B" w:rsidP="0042647B">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3B29A5A" wp14:editId="15D82240">
                <wp:simplePos x="0" y="0"/>
                <wp:positionH relativeFrom="column">
                  <wp:posOffset>431165</wp:posOffset>
                </wp:positionH>
                <wp:positionV relativeFrom="paragraph">
                  <wp:posOffset>-281940</wp:posOffset>
                </wp:positionV>
                <wp:extent cx="2706370" cy="682625"/>
                <wp:effectExtent l="0" t="0" r="0" b="3175"/>
                <wp:wrapNone/>
                <wp:docPr id="1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7633D8" w14:textId="77777777" w:rsidR="0042647B" w:rsidRDefault="004264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F81136"/>
    <w:multiLevelType w:val="hybridMultilevel"/>
    <w:tmpl w:val="6D3608E4"/>
    <w:lvl w:ilvl="0" w:tplc="4516D5B0">
      <w:start w:val="1"/>
      <w:numFmt w:val="decimal"/>
      <w:lvlText w:val="%1."/>
      <w:lvlJc w:val="left"/>
      <w:pPr>
        <w:ind w:left="720" w:hanging="360"/>
      </w:pPr>
      <w:rPr>
        <w:rFonts w:eastAsia="Tahoma" w:hint="default"/>
        <w:sz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4"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53D5A07"/>
    <w:multiLevelType w:val="multilevel"/>
    <w:tmpl w:val="2EFAAFB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9"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B660E"/>
    <w:multiLevelType w:val="hybridMultilevel"/>
    <w:tmpl w:val="D046A112"/>
    <w:lvl w:ilvl="0" w:tplc="72B8595C">
      <w:start w:val="2"/>
      <w:numFmt w:val="bullet"/>
      <w:pStyle w:val="Listaconvietas"/>
      <w:lvlText w:val="-"/>
      <w:lvlJc w:val="left"/>
      <w:pPr>
        <w:tabs>
          <w:tab w:val="num" w:pos="2700"/>
        </w:tabs>
        <w:ind w:left="2700" w:hanging="360"/>
      </w:pPr>
      <w:rPr>
        <w:rFonts w:ascii="Arial" w:eastAsia="Times New Roman" w:hAnsi="Arial" w:cs="Aria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2" w15:restartNumberingAfterBreak="0">
    <w:nsid w:val="30A61BAE"/>
    <w:multiLevelType w:val="hybridMultilevel"/>
    <w:tmpl w:val="0FF6A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14" w15:restartNumberingAfterBreak="0">
    <w:nsid w:val="36E51F3B"/>
    <w:multiLevelType w:val="multilevel"/>
    <w:tmpl w:val="6E74D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pStyle w:val="Titulo5"/>
      <w:lvlText w:val="%3."/>
      <w:lvlJc w:val="right"/>
      <w:pPr>
        <w:tabs>
          <w:tab w:val="num" w:pos="1212"/>
        </w:tabs>
        <w:ind w:left="1212" w:hanging="360"/>
      </w:pPr>
      <w:rPr>
        <w:rFonts w:hint="default"/>
        <w:color w:val="auto"/>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16"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17"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19"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23" w15:restartNumberingAfterBreak="0">
    <w:nsid w:val="5F56402A"/>
    <w:multiLevelType w:val="hybridMultilevel"/>
    <w:tmpl w:val="99E8EDB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25" w15:restartNumberingAfterBreak="0">
    <w:nsid w:val="7FFC35C1"/>
    <w:multiLevelType w:val="hybridMultilevel"/>
    <w:tmpl w:val="18028AB0"/>
    <w:lvl w:ilvl="0" w:tplc="FB8E13DC">
      <w:start w:val="1"/>
      <w:numFmt w:val="bullet"/>
      <w:pStyle w:val="Vieta"/>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1"/>
  </w:num>
  <w:num w:numId="4">
    <w:abstractNumId w:val="7"/>
  </w:num>
  <w:num w:numId="5">
    <w:abstractNumId w:val="3"/>
  </w:num>
  <w:num w:numId="6">
    <w:abstractNumId w:val="9"/>
  </w:num>
  <w:num w:numId="7">
    <w:abstractNumId w:val="18"/>
  </w:num>
  <w:num w:numId="8">
    <w:abstractNumId w:val="15"/>
  </w:num>
  <w:num w:numId="9">
    <w:abstractNumId w:val="16"/>
  </w:num>
  <w:num w:numId="10">
    <w:abstractNumId w:val="4"/>
  </w:num>
  <w:num w:numId="11">
    <w:abstractNumId w:val="13"/>
  </w:num>
  <w:num w:numId="12">
    <w:abstractNumId w:val="17"/>
  </w:num>
  <w:num w:numId="13">
    <w:abstractNumId w:val="6"/>
  </w:num>
  <w:num w:numId="14">
    <w:abstractNumId w:val="24"/>
  </w:num>
  <w:num w:numId="15">
    <w:abstractNumId w:val="22"/>
  </w:num>
  <w:num w:numId="16">
    <w:abstractNumId w:val="1"/>
  </w:num>
  <w:num w:numId="17">
    <w:abstractNumId w:val="10"/>
  </w:num>
  <w:num w:numId="18">
    <w:abstractNumId w:val="8"/>
  </w:num>
  <w:num w:numId="19">
    <w:abstractNumId w:val="20"/>
    <w:lvlOverride w:ilvl="0">
      <w:startOverride w:val="1"/>
    </w:lvlOverride>
  </w:num>
  <w:num w:numId="20">
    <w:abstractNumId w:val="25"/>
  </w:num>
  <w:num w:numId="21">
    <w:abstractNumId w:val="11"/>
  </w:num>
  <w:num w:numId="22">
    <w:abstractNumId w:val="14"/>
  </w:num>
  <w:num w:numId="23">
    <w:abstractNumId w:val="0"/>
  </w:num>
  <w:num w:numId="24">
    <w:abstractNumId w:val="23"/>
  </w:num>
  <w:num w:numId="25">
    <w:abstractNumId w:val="12"/>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6A1"/>
    <w:rsid w:val="000008A7"/>
    <w:rsid w:val="00000B20"/>
    <w:rsid w:val="00000D93"/>
    <w:rsid w:val="00001166"/>
    <w:rsid w:val="00002300"/>
    <w:rsid w:val="0000248D"/>
    <w:rsid w:val="0000278C"/>
    <w:rsid w:val="00002C97"/>
    <w:rsid w:val="00003678"/>
    <w:rsid w:val="00003D16"/>
    <w:rsid w:val="0000512F"/>
    <w:rsid w:val="0000537F"/>
    <w:rsid w:val="00005809"/>
    <w:rsid w:val="000058F9"/>
    <w:rsid w:val="00006366"/>
    <w:rsid w:val="00006A76"/>
    <w:rsid w:val="00006C4D"/>
    <w:rsid w:val="00006F53"/>
    <w:rsid w:val="00007118"/>
    <w:rsid w:val="0000771F"/>
    <w:rsid w:val="00010FBF"/>
    <w:rsid w:val="00012FC0"/>
    <w:rsid w:val="00014EDA"/>
    <w:rsid w:val="00017E57"/>
    <w:rsid w:val="0002103F"/>
    <w:rsid w:val="00022267"/>
    <w:rsid w:val="000225EA"/>
    <w:rsid w:val="00023230"/>
    <w:rsid w:val="00023810"/>
    <w:rsid w:val="00023D7E"/>
    <w:rsid w:val="00027D71"/>
    <w:rsid w:val="00027E58"/>
    <w:rsid w:val="0003028B"/>
    <w:rsid w:val="0003068F"/>
    <w:rsid w:val="00030F69"/>
    <w:rsid w:val="0003117D"/>
    <w:rsid w:val="000312E3"/>
    <w:rsid w:val="000314A8"/>
    <w:rsid w:val="00031509"/>
    <w:rsid w:val="000321D8"/>
    <w:rsid w:val="00032388"/>
    <w:rsid w:val="000329F1"/>
    <w:rsid w:val="00032BE1"/>
    <w:rsid w:val="000344C4"/>
    <w:rsid w:val="000353D8"/>
    <w:rsid w:val="00035813"/>
    <w:rsid w:val="000377AE"/>
    <w:rsid w:val="00037BA2"/>
    <w:rsid w:val="00037FD1"/>
    <w:rsid w:val="000429AD"/>
    <w:rsid w:val="00042B28"/>
    <w:rsid w:val="00042F93"/>
    <w:rsid w:val="000441E1"/>
    <w:rsid w:val="000442F4"/>
    <w:rsid w:val="00045145"/>
    <w:rsid w:val="000459EE"/>
    <w:rsid w:val="000476BE"/>
    <w:rsid w:val="00047C09"/>
    <w:rsid w:val="00047D0B"/>
    <w:rsid w:val="00047E72"/>
    <w:rsid w:val="00047FEF"/>
    <w:rsid w:val="0005022B"/>
    <w:rsid w:val="00052B02"/>
    <w:rsid w:val="00052CF7"/>
    <w:rsid w:val="0005313B"/>
    <w:rsid w:val="000535E0"/>
    <w:rsid w:val="00053BFA"/>
    <w:rsid w:val="00060E2E"/>
    <w:rsid w:val="00061117"/>
    <w:rsid w:val="0006283E"/>
    <w:rsid w:val="00062A9B"/>
    <w:rsid w:val="00063869"/>
    <w:rsid w:val="00063F5C"/>
    <w:rsid w:val="00063FCC"/>
    <w:rsid w:val="00064281"/>
    <w:rsid w:val="00064500"/>
    <w:rsid w:val="0006459A"/>
    <w:rsid w:val="000645E3"/>
    <w:rsid w:val="0006549B"/>
    <w:rsid w:val="00065654"/>
    <w:rsid w:val="00065951"/>
    <w:rsid w:val="000659D5"/>
    <w:rsid w:val="00065AC9"/>
    <w:rsid w:val="00065E9D"/>
    <w:rsid w:val="0006671A"/>
    <w:rsid w:val="00066BA9"/>
    <w:rsid w:val="00067177"/>
    <w:rsid w:val="00067600"/>
    <w:rsid w:val="00067CDE"/>
    <w:rsid w:val="00070568"/>
    <w:rsid w:val="000730CC"/>
    <w:rsid w:val="000730F1"/>
    <w:rsid w:val="0007327D"/>
    <w:rsid w:val="00073284"/>
    <w:rsid w:val="000732D2"/>
    <w:rsid w:val="00073C99"/>
    <w:rsid w:val="0007493F"/>
    <w:rsid w:val="000769C8"/>
    <w:rsid w:val="000769E5"/>
    <w:rsid w:val="00076BC0"/>
    <w:rsid w:val="000771D6"/>
    <w:rsid w:val="00077865"/>
    <w:rsid w:val="00080614"/>
    <w:rsid w:val="00080869"/>
    <w:rsid w:val="0008190C"/>
    <w:rsid w:val="000822FB"/>
    <w:rsid w:val="00082F37"/>
    <w:rsid w:val="000839AA"/>
    <w:rsid w:val="00085E03"/>
    <w:rsid w:val="00090310"/>
    <w:rsid w:val="000949DC"/>
    <w:rsid w:val="00094CCB"/>
    <w:rsid w:val="000951BC"/>
    <w:rsid w:val="00095435"/>
    <w:rsid w:val="00095EDB"/>
    <w:rsid w:val="000960FB"/>
    <w:rsid w:val="000A0254"/>
    <w:rsid w:val="000A0579"/>
    <w:rsid w:val="000A0650"/>
    <w:rsid w:val="000A0978"/>
    <w:rsid w:val="000A2094"/>
    <w:rsid w:val="000A4AB9"/>
    <w:rsid w:val="000A4D0D"/>
    <w:rsid w:val="000A5A1E"/>
    <w:rsid w:val="000A6589"/>
    <w:rsid w:val="000A7961"/>
    <w:rsid w:val="000B149A"/>
    <w:rsid w:val="000B28BB"/>
    <w:rsid w:val="000B29F6"/>
    <w:rsid w:val="000B313F"/>
    <w:rsid w:val="000B3266"/>
    <w:rsid w:val="000B3FA6"/>
    <w:rsid w:val="000B3FE6"/>
    <w:rsid w:val="000B439B"/>
    <w:rsid w:val="000B7B2A"/>
    <w:rsid w:val="000C07BF"/>
    <w:rsid w:val="000C1009"/>
    <w:rsid w:val="000C1284"/>
    <w:rsid w:val="000C159D"/>
    <w:rsid w:val="000C3650"/>
    <w:rsid w:val="000C40EB"/>
    <w:rsid w:val="000C4E94"/>
    <w:rsid w:val="000C669C"/>
    <w:rsid w:val="000D0652"/>
    <w:rsid w:val="000D12D7"/>
    <w:rsid w:val="000D15BB"/>
    <w:rsid w:val="000D50EF"/>
    <w:rsid w:val="000D6F3C"/>
    <w:rsid w:val="000E0469"/>
    <w:rsid w:val="000E2A79"/>
    <w:rsid w:val="000E33DC"/>
    <w:rsid w:val="000E47E9"/>
    <w:rsid w:val="000E5940"/>
    <w:rsid w:val="000E60B7"/>
    <w:rsid w:val="000F05DC"/>
    <w:rsid w:val="000F0889"/>
    <w:rsid w:val="000F1785"/>
    <w:rsid w:val="000F2644"/>
    <w:rsid w:val="000F3D2F"/>
    <w:rsid w:val="000F5092"/>
    <w:rsid w:val="000F6BBB"/>
    <w:rsid w:val="000F7B22"/>
    <w:rsid w:val="001002F3"/>
    <w:rsid w:val="00100F33"/>
    <w:rsid w:val="0010371A"/>
    <w:rsid w:val="0010459E"/>
    <w:rsid w:val="0010521B"/>
    <w:rsid w:val="001054D8"/>
    <w:rsid w:val="00105A28"/>
    <w:rsid w:val="00106AB6"/>
    <w:rsid w:val="00107550"/>
    <w:rsid w:val="001101FB"/>
    <w:rsid w:val="00110D58"/>
    <w:rsid w:val="0011119F"/>
    <w:rsid w:val="00112130"/>
    <w:rsid w:val="00112AFE"/>
    <w:rsid w:val="00113B61"/>
    <w:rsid w:val="001145E2"/>
    <w:rsid w:val="00114774"/>
    <w:rsid w:val="00115B84"/>
    <w:rsid w:val="00115D8A"/>
    <w:rsid w:val="00120694"/>
    <w:rsid w:val="0012157E"/>
    <w:rsid w:val="00121618"/>
    <w:rsid w:val="00121E12"/>
    <w:rsid w:val="00121E1C"/>
    <w:rsid w:val="00122746"/>
    <w:rsid w:val="00122D0C"/>
    <w:rsid w:val="00122E5F"/>
    <w:rsid w:val="0012306A"/>
    <w:rsid w:val="0012326D"/>
    <w:rsid w:val="001239EB"/>
    <w:rsid w:val="00124384"/>
    <w:rsid w:val="001243A9"/>
    <w:rsid w:val="001251AF"/>
    <w:rsid w:val="00125CBA"/>
    <w:rsid w:val="00130FEC"/>
    <w:rsid w:val="001327EB"/>
    <w:rsid w:val="00132BFA"/>
    <w:rsid w:val="00132D3F"/>
    <w:rsid w:val="00132F0B"/>
    <w:rsid w:val="00133027"/>
    <w:rsid w:val="00133347"/>
    <w:rsid w:val="00133687"/>
    <w:rsid w:val="0013411E"/>
    <w:rsid w:val="0013448B"/>
    <w:rsid w:val="00134577"/>
    <w:rsid w:val="0013487A"/>
    <w:rsid w:val="00135A36"/>
    <w:rsid w:val="001378DC"/>
    <w:rsid w:val="001378E2"/>
    <w:rsid w:val="00141746"/>
    <w:rsid w:val="001429CD"/>
    <w:rsid w:val="00143214"/>
    <w:rsid w:val="0014390B"/>
    <w:rsid w:val="00143A87"/>
    <w:rsid w:val="00144FF7"/>
    <w:rsid w:val="00150770"/>
    <w:rsid w:val="00151828"/>
    <w:rsid w:val="001522F4"/>
    <w:rsid w:val="0015278F"/>
    <w:rsid w:val="00152FF7"/>
    <w:rsid w:val="001538C5"/>
    <w:rsid w:val="00153ECB"/>
    <w:rsid w:val="00155E8A"/>
    <w:rsid w:val="0015659C"/>
    <w:rsid w:val="00156ABB"/>
    <w:rsid w:val="00156C13"/>
    <w:rsid w:val="00160B05"/>
    <w:rsid w:val="00161C28"/>
    <w:rsid w:val="00161DD7"/>
    <w:rsid w:val="00161F1F"/>
    <w:rsid w:val="0016369C"/>
    <w:rsid w:val="00163738"/>
    <w:rsid w:val="00170865"/>
    <w:rsid w:val="001718F1"/>
    <w:rsid w:val="00171D61"/>
    <w:rsid w:val="00172C47"/>
    <w:rsid w:val="00173FCD"/>
    <w:rsid w:val="001745E1"/>
    <w:rsid w:val="00174EA1"/>
    <w:rsid w:val="00176120"/>
    <w:rsid w:val="0017766B"/>
    <w:rsid w:val="00180026"/>
    <w:rsid w:val="00180478"/>
    <w:rsid w:val="00181281"/>
    <w:rsid w:val="00182886"/>
    <w:rsid w:val="0018305D"/>
    <w:rsid w:val="001831EE"/>
    <w:rsid w:val="00183479"/>
    <w:rsid w:val="00183A9B"/>
    <w:rsid w:val="001874C0"/>
    <w:rsid w:val="00187CE3"/>
    <w:rsid w:val="00190553"/>
    <w:rsid w:val="001907DA"/>
    <w:rsid w:val="00190D42"/>
    <w:rsid w:val="00191C99"/>
    <w:rsid w:val="00192557"/>
    <w:rsid w:val="0019255B"/>
    <w:rsid w:val="001939A0"/>
    <w:rsid w:val="00194149"/>
    <w:rsid w:val="00194E8F"/>
    <w:rsid w:val="00195835"/>
    <w:rsid w:val="00196F3C"/>
    <w:rsid w:val="00197EB0"/>
    <w:rsid w:val="001A0630"/>
    <w:rsid w:val="001A0F44"/>
    <w:rsid w:val="001A1C30"/>
    <w:rsid w:val="001A28A8"/>
    <w:rsid w:val="001A2BD8"/>
    <w:rsid w:val="001A2EA8"/>
    <w:rsid w:val="001A3B9A"/>
    <w:rsid w:val="001A47C4"/>
    <w:rsid w:val="001A4902"/>
    <w:rsid w:val="001A5476"/>
    <w:rsid w:val="001B09FD"/>
    <w:rsid w:val="001B1531"/>
    <w:rsid w:val="001B1A5D"/>
    <w:rsid w:val="001B2D58"/>
    <w:rsid w:val="001B31A5"/>
    <w:rsid w:val="001B36F9"/>
    <w:rsid w:val="001B3F32"/>
    <w:rsid w:val="001B4168"/>
    <w:rsid w:val="001B50DF"/>
    <w:rsid w:val="001B548C"/>
    <w:rsid w:val="001B596D"/>
    <w:rsid w:val="001C1465"/>
    <w:rsid w:val="001C1DFA"/>
    <w:rsid w:val="001C2794"/>
    <w:rsid w:val="001C33CC"/>
    <w:rsid w:val="001C44A1"/>
    <w:rsid w:val="001C5424"/>
    <w:rsid w:val="001C558B"/>
    <w:rsid w:val="001C5F58"/>
    <w:rsid w:val="001C6B6C"/>
    <w:rsid w:val="001C7A9F"/>
    <w:rsid w:val="001D0C80"/>
    <w:rsid w:val="001D1881"/>
    <w:rsid w:val="001D27F1"/>
    <w:rsid w:val="001D34B6"/>
    <w:rsid w:val="001D61C7"/>
    <w:rsid w:val="001D7C02"/>
    <w:rsid w:val="001D7E42"/>
    <w:rsid w:val="001E102A"/>
    <w:rsid w:val="001E1AB6"/>
    <w:rsid w:val="001E2BF4"/>
    <w:rsid w:val="001E3588"/>
    <w:rsid w:val="001E385C"/>
    <w:rsid w:val="001E4BA7"/>
    <w:rsid w:val="001E59D0"/>
    <w:rsid w:val="001E59E7"/>
    <w:rsid w:val="001E63CF"/>
    <w:rsid w:val="001E78C2"/>
    <w:rsid w:val="001F0015"/>
    <w:rsid w:val="001F0332"/>
    <w:rsid w:val="001F0B46"/>
    <w:rsid w:val="001F0CCB"/>
    <w:rsid w:val="001F1000"/>
    <w:rsid w:val="001F1B9A"/>
    <w:rsid w:val="001F3345"/>
    <w:rsid w:val="001F46C4"/>
    <w:rsid w:val="001F4DB2"/>
    <w:rsid w:val="001F5879"/>
    <w:rsid w:val="001F5A16"/>
    <w:rsid w:val="001F5ED4"/>
    <w:rsid w:val="001F62CE"/>
    <w:rsid w:val="001F6695"/>
    <w:rsid w:val="001F68CA"/>
    <w:rsid w:val="002000B9"/>
    <w:rsid w:val="002006E8"/>
    <w:rsid w:val="00200B2A"/>
    <w:rsid w:val="00200B5B"/>
    <w:rsid w:val="00200E26"/>
    <w:rsid w:val="002017AF"/>
    <w:rsid w:val="00201DF3"/>
    <w:rsid w:val="00201E72"/>
    <w:rsid w:val="00204757"/>
    <w:rsid w:val="002057CB"/>
    <w:rsid w:val="002074A5"/>
    <w:rsid w:val="00207537"/>
    <w:rsid w:val="0021085D"/>
    <w:rsid w:val="00210CCF"/>
    <w:rsid w:val="0021199D"/>
    <w:rsid w:val="00211FCD"/>
    <w:rsid w:val="00212CC3"/>
    <w:rsid w:val="00212E2E"/>
    <w:rsid w:val="00213A1F"/>
    <w:rsid w:val="00213C35"/>
    <w:rsid w:val="0021405C"/>
    <w:rsid w:val="0021490D"/>
    <w:rsid w:val="0021601A"/>
    <w:rsid w:val="002176CF"/>
    <w:rsid w:val="00217A4C"/>
    <w:rsid w:val="00220FFA"/>
    <w:rsid w:val="002210A3"/>
    <w:rsid w:val="0022285E"/>
    <w:rsid w:val="00222F51"/>
    <w:rsid w:val="0022323D"/>
    <w:rsid w:val="00224326"/>
    <w:rsid w:val="00224671"/>
    <w:rsid w:val="00226D9A"/>
    <w:rsid w:val="00226DF9"/>
    <w:rsid w:val="002270F5"/>
    <w:rsid w:val="00227806"/>
    <w:rsid w:val="00227A77"/>
    <w:rsid w:val="002302E3"/>
    <w:rsid w:val="00230F93"/>
    <w:rsid w:val="00231A4E"/>
    <w:rsid w:val="0023265B"/>
    <w:rsid w:val="00232700"/>
    <w:rsid w:val="002327AA"/>
    <w:rsid w:val="0023292D"/>
    <w:rsid w:val="00232CC4"/>
    <w:rsid w:val="0023313C"/>
    <w:rsid w:val="00234928"/>
    <w:rsid w:val="00234E21"/>
    <w:rsid w:val="00234F7F"/>
    <w:rsid w:val="002350F9"/>
    <w:rsid w:val="002363FF"/>
    <w:rsid w:val="0023764C"/>
    <w:rsid w:val="0023773C"/>
    <w:rsid w:val="00237AF3"/>
    <w:rsid w:val="00240A9F"/>
    <w:rsid w:val="00241476"/>
    <w:rsid w:val="002419B2"/>
    <w:rsid w:val="00242806"/>
    <w:rsid w:val="00244C38"/>
    <w:rsid w:val="00245132"/>
    <w:rsid w:val="0024666D"/>
    <w:rsid w:val="00247419"/>
    <w:rsid w:val="0025238D"/>
    <w:rsid w:val="002537A2"/>
    <w:rsid w:val="002537D0"/>
    <w:rsid w:val="00256AF3"/>
    <w:rsid w:val="00256F3E"/>
    <w:rsid w:val="00257C91"/>
    <w:rsid w:val="00260206"/>
    <w:rsid w:val="002628AE"/>
    <w:rsid w:val="002636F0"/>
    <w:rsid w:val="00263A85"/>
    <w:rsid w:val="002641DD"/>
    <w:rsid w:val="0026497D"/>
    <w:rsid w:val="00264A53"/>
    <w:rsid w:val="00264B69"/>
    <w:rsid w:val="00264D59"/>
    <w:rsid w:val="00266B91"/>
    <w:rsid w:val="00267A63"/>
    <w:rsid w:val="002707F7"/>
    <w:rsid w:val="002708CD"/>
    <w:rsid w:val="00270CEB"/>
    <w:rsid w:val="00271BE9"/>
    <w:rsid w:val="00271D72"/>
    <w:rsid w:val="00272569"/>
    <w:rsid w:val="00273DD8"/>
    <w:rsid w:val="00274D96"/>
    <w:rsid w:val="00275B3F"/>
    <w:rsid w:val="00275B93"/>
    <w:rsid w:val="00275FDD"/>
    <w:rsid w:val="0027649B"/>
    <w:rsid w:val="0027698F"/>
    <w:rsid w:val="00276CEA"/>
    <w:rsid w:val="00280693"/>
    <w:rsid w:val="0028084F"/>
    <w:rsid w:val="00280F36"/>
    <w:rsid w:val="002832AD"/>
    <w:rsid w:val="00284987"/>
    <w:rsid w:val="00284AAA"/>
    <w:rsid w:val="00285D8B"/>
    <w:rsid w:val="002860D7"/>
    <w:rsid w:val="002861B4"/>
    <w:rsid w:val="00287541"/>
    <w:rsid w:val="0028796C"/>
    <w:rsid w:val="00287C93"/>
    <w:rsid w:val="002901DA"/>
    <w:rsid w:val="002903BC"/>
    <w:rsid w:val="00290717"/>
    <w:rsid w:val="00290D95"/>
    <w:rsid w:val="00291F88"/>
    <w:rsid w:val="00293450"/>
    <w:rsid w:val="00293D68"/>
    <w:rsid w:val="00295364"/>
    <w:rsid w:val="00296915"/>
    <w:rsid w:val="00296931"/>
    <w:rsid w:val="002A0944"/>
    <w:rsid w:val="002A3C58"/>
    <w:rsid w:val="002A410B"/>
    <w:rsid w:val="002A5CA1"/>
    <w:rsid w:val="002A6F47"/>
    <w:rsid w:val="002B0306"/>
    <w:rsid w:val="002B1DEA"/>
    <w:rsid w:val="002B25F7"/>
    <w:rsid w:val="002B2AB0"/>
    <w:rsid w:val="002B2B8F"/>
    <w:rsid w:val="002B4023"/>
    <w:rsid w:val="002B6102"/>
    <w:rsid w:val="002B6635"/>
    <w:rsid w:val="002B7E9B"/>
    <w:rsid w:val="002C1285"/>
    <w:rsid w:val="002C1331"/>
    <w:rsid w:val="002C206A"/>
    <w:rsid w:val="002C2595"/>
    <w:rsid w:val="002C25D6"/>
    <w:rsid w:val="002C2DFE"/>
    <w:rsid w:val="002C3EB5"/>
    <w:rsid w:val="002C47AC"/>
    <w:rsid w:val="002C56AF"/>
    <w:rsid w:val="002C5FE1"/>
    <w:rsid w:val="002C7487"/>
    <w:rsid w:val="002C787B"/>
    <w:rsid w:val="002C7D5C"/>
    <w:rsid w:val="002C7DF2"/>
    <w:rsid w:val="002D14FC"/>
    <w:rsid w:val="002D1D28"/>
    <w:rsid w:val="002D5ED6"/>
    <w:rsid w:val="002D61DD"/>
    <w:rsid w:val="002D7CA9"/>
    <w:rsid w:val="002D7FF7"/>
    <w:rsid w:val="002E0350"/>
    <w:rsid w:val="002E0C77"/>
    <w:rsid w:val="002E1AC7"/>
    <w:rsid w:val="002E1FDB"/>
    <w:rsid w:val="002E6130"/>
    <w:rsid w:val="002E6D38"/>
    <w:rsid w:val="002E7CE4"/>
    <w:rsid w:val="002F02C2"/>
    <w:rsid w:val="002F065A"/>
    <w:rsid w:val="002F07BF"/>
    <w:rsid w:val="002F0ED1"/>
    <w:rsid w:val="002F13C2"/>
    <w:rsid w:val="002F157A"/>
    <w:rsid w:val="002F2910"/>
    <w:rsid w:val="002F2A6A"/>
    <w:rsid w:val="002F30EA"/>
    <w:rsid w:val="002F311C"/>
    <w:rsid w:val="002F35A5"/>
    <w:rsid w:val="002F44C6"/>
    <w:rsid w:val="002F58F9"/>
    <w:rsid w:val="002F5A56"/>
    <w:rsid w:val="002F6872"/>
    <w:rsid w:val="002F77DE"/>
    <w:rsid w:val="00301EB7"/>
    <w:rsid w:val="00303FB8"/>
    <w:rsid w:val="0030468B"/>
    <w:rsid w:val="003046E9"/>
    <w:rsid w:val="0030511C"/>
    <w:rsid w:val="0030576F"/>
    <w:rsid w:val="0030645C"/>
    <w:rsid w:val="00306720"/>
    <w:rsid w:val="0030693C"/>
    <w:rsid w:val="0031033D"/>
    <w:rsid w:val="003107B9"/>
    <w:rsid w:val="00312E3E"/>
    <w:rsid w:val="003136DD"/>
    <w:rsid w:val="00313822"/>
    <w:rsid w:val="00314585"/>
    <w:rsid w:val="00314914"/>
    <w:rsid w:val="0031692D"/>
    <w:rsid w:val="00316BB0"/>
    <w:rsid w:val="003171A7"/>
    <w:rsid w:val="00320626"/>
    <w:rsid w:val="00320FBE"/>
    <w:rsid w:val="0032117A"/>
    <w:rsid w:val="0032125A"/>
    <w:rsid w:val="00321836"/>
    <w:rsid w:val="00321F4E"/>
    <w:rsid w:val="0032276D"/>
    <w:rsid w:val="00322D1E"/>
    <w:rsid w:val="00323252"/>
    <w:rsid w:val="00324A5C"/>
    <w:rsid w:val="00324A81"/>
    <w:rsid w:val="00327D85"/>
    <w:rsid w:val="0033049F"/>
    <w:rsid w:val="003312C0"/>
    <w:rsid w:val="00333D3B"/>
    <w:rsid w:val="00334049"/>
    <w:rsid w:val="0033457A"/>
    <w:rsid w:val="003345B0"/>
    <w:rsid w:val="003377B1"/>
    <w:rsid w:val="00337B4B"/>
    <w:rsid w:val="0034009D"/>
    <w:rsid w:val="003424BC"/>
    <w:rsid w:val="00342664"/>
    <w:rsid w:val="00343119"/>
    <w:rsid w:val="00344913"/>
    <w:rsid w:val="0034492E"/>
    <w:rsid w:val="00344B73"/>
    <w:rsid w:val="0034537D"/>
    <w:rsid w:val="00345E6A"/>
    <w:rsid w:val="003468D5"/>
    <w:rsid w:val="00346F69"/>
    <w:rsid w:val="0034740E"/>
    <w:rsid w:val="00347936"/>
    <w:rsid w:val="003508C2"/>
    <w:rsid w:val="0035095C"/>
    <w:rsid w:val="003519FF"/>
    <w:rsid w:val="00351AE2"/>
    <w:rsid w:val="003524F0"/>
    <w:rsid w:val="00352B66"/>
    <w:rsid w:val="003533D5"/>
    <w:rsid w:val="00353A95"/>
    <w:rsid w:val="00355B3D"/>
    <w:rsid w:val="00356144"/>
    <w:rsid w:val="00356435"/>
    <w:rsid w:val="00357CF2"/>
    <w:rsid w:val="00360091"/>
    <w:rsid w:val="0036141D"/>
    <w:rsid w:val="00362EE3"/>
    <w:rsid w:val="00363359"/>
    <w:rsid w:val="003634E5"/>
    <w:rsid w:val="00363FBD"/>
    <w:rsid w:val="00364456"/>
    <w:rsid w:val="00364C1A"/>
    <w:rsid w:val="0036523E"/>
    <w:rsid w:val="00367414"/>
    <w:rsid w:val="00370022"/>
    <w:rsid w:val="00371033"/>
    <w:rsid w:val="00371215"/>
    <w:rsid w:val="00372A51"/>
    <w:rsid w:val="00372DD9"/>
    <w:rsid w:val="00373181"/>
    <w:rsid w:val="003734B7"/>
    <w:rsid w:val="00374B10"/>
    <w:rsid w:val="003753D7"/>
    <w:rsid w:val="00376A85"/>
    <w:rsid w:val="00376A93"/>
    <w:rsid w:val="00377B69"/>
    <w:rsid w:val="00380E7C"/>
    <w:rsid w:val="0038100E"/>
    <w:rsid w:val="0038319A"/>
    <w:rsid w:val="00384694"/>
    <w:rsid w:val="00385581"/>
    <w:rsid w:val="00386335"/>
    <w:rsid w:val="00386C98"/>
    <w:rsid w:val="00386CEB"/>
    <w:rsid w:val="0039062B"/>
    <w:rsid w:val="00393181"/>
    <w:rsid w:val="003936AF"/>
    <w:rsid w:val="003937D0"/>
    <w:rsid w:val="00393CBD"/>
    <w:rsid w:val="0039613E"/>
    <w:rsid w:val="00396D9B"/>
    <w:rsid w:val="00397352"/>
    <w:rsid w:val="0039735B"/>
    <w:rsid w:val="003A0019"/>
    <w:rsid w:val="003A1632"/>
    <w:rsid w:val="003A1DC0"/>
    <w:rsid w:val="003A478F"/>
    <w:rsid w:val="003A5C6C"/>
    <w:rsid w:val="003B012D"/>
    <w:rsid w:val="003B103B"/>
    <w:rsid w:val="003B19B3"/>
    <w:rsid w:val="003B26EB"/>
    <w:rsid w:val="003B4824"/>
    <w:rsid w:val="003B77DA"/>
    <w:rsid w:val="003B7E9C"/>
    <w:rsid w:val="003C0304"/>
    <w:rsid w:val="003C0D02"/>
    <w:rsid w:val="003C163F"/>
    <w:rsid w:val="003C1F09"/>
    <w:rsid w:val="003C2C21"/>
    <w:rsid w:val="003C2D52"/>
    <w:rsid w:val="003C41D4"/>
    <w:rsid w:val="003C575C"/>
    <w:rsid w:val="003C68FC"/>
    <w:rsid w:val="003D1AF2"/>
    <w:rsid w:val="003D1EF2"/>
    <w:rsid w:val="003D1F62"/>
    <w:rsid w:val="003D2F8E"/>
    <w:rsid w:val="003D34EA"/>
    <w:rsid w:val="003D384A"/>
    <w:rsid w:val="003D3AE3"/>
    <w:rsid w:val="003D4677"/>
    <w:rsid w:val="003D4AB7"/>
    <w:rsid w:val="003D509C"/>
    <w:rsid w:val="003D5478"/>
    <w:rsid w:val="003D5761"/>
    <w:rsid w:val="003D602A"/>
    <w:rsid w:val="003D7D51"/>
    <w:rsid w:val="003E13AF"/>
    <w:rsid w:val="003E1A27"/>
    <w:rsid w:val="003E3948"/>
    <w:rsid w:val="003E47E8"/>
    <w:rsid w:val="003E4F1D"/>
    <w:rsid w:val="003E6FF1"/>
    <w:rsid w:val="003E795D"/>
    <w:rsid w:val="003F0C12"/>
    <w:rsid w:val="003F31FD"/>
    <w:rsid w:val="003F5221"/>
    <w:rsid w:val="003F5594"/>
    <w:rsid w:val="003F57B1"/>
    <w:rsid w:val="003F67FF"/>
    <w:rsid w:val="003F7B19"/>
    <w:rsid w:val="003F7B47"/>
    <w:rsid w:val="0040044A"/>
    <w:rsid w:val="004004B6"/>
    <w:rsid w:val="00400518"/>
    <w:rsid w:val="004020E8"/>
    <w:rsid w:val="00402EB9"/>
    <w:rsid w:val="0041297A"/>
    <w:rsid w:val="00412CAF"/>
    <w:rsid w:val="00413336"/>
    <w:rsid w:val="0041357B"/>
    <w:rsid w:val="00413CDD"/>
    <w:rsid w:val="00413EB2"/>
    <w:rsid w:val="00415993"/>
    <w:rsid w:val="00416C36"/>
    <w:rsid w:val="00417C0E"/>
    <w:rsid w:val="00420408"/>
    <w:rsid w:val="00420B62"/>
    <w:rsid w:val="0042132F"/>
    <w:rsid w:val="00421C40"/>
    <w:rsid w:val="004221B9"/>
    <w:rsid w:val="004235B1"/>
    <w:rsid w:val="00423626"/>
    <w:rsid w:val="00423D7A"/>
    <w:rsid w:val="00426425"/>
    <w:rsid w:val="0042647B"/>
    <w:rsid w:val="00426A02"/>
    <w:rsid w:val="00426E91"/>
    <w:rsid w:val="00427291"/>
    <w:rsid w:val="004278A6"/>
    <w:rsid w:val="00430963"/>
    <w:rsid w:val="00430CCF"/>
    <w:rsid w:val="004318CD"/>
    <w:rsid w:val="004328A7"/>
    <w:rsid w:val="0043338F"/>
    <w:rsid w:val="00435D32"/>
    <w:rsid w:val="0043645A"/>
    <w:rsid w:val="00436510"/>
    <w:rsid w:val="004369A5"/>
    <w:rsid w:val="00436E72"/>
    <w:rsid w:val="00437579"/>
    <w:rsid w:val="00437A4F"/>
    <w:rsid w:val="00437E9C"/>
    <w:rsid w:val="00441624"/>
    <w:rsid w:val="004416A9"/>
    <w:rsid w:val="0044207F"/>
    <w:rsid w:val="0044270E"/>
    <w:rsid w:val="0044337E"/>
    <w:rsid w:val="004442ED"/>
    <w:rsid w:val="00444D8B"/>
    <w:rsid w:val="00445CE8"/>
    <w:rsid w:val="00446BD1"/>
    <w:rsid w:val="00447A6D"/>
    <w:rsid w:val="00447AA5"/>
    <w:rsid w:val="004505CC"/>
    <w:rsid w:val="00450BA2"/>
    <w:rsid w:val="00450BC2"/>
    <w:rsid w:val="00450D27"/>
    <w:rsid w:val="004514D3"/>
    <w:rsid w:val="004524A9"/>
    <w:rsid w:val="004536E4"/>
    <w:rsid w:val="004539DB"/>
    <w:rsid w:val="00454F66"/>
    <w:rsid w:val="004555D1"/>
    <w:rsid w:val="00455AC9"/>
    <w:rsid w:val="00455DE9"/>
    <w:rsid w:val="00455E79"/>
    <w:rsid w:val="00456314"/>
    <w:rsid w:val="00456448"/>
    <w:rsid w:val="00456487"/>
    <w:rsid w:val="00456CF3"/>
    <w:rsid w:val="00456D3F"/>
    <w:rsid w:val="00456E14"/>
    <w:rsid w:val="00457456"/>
    <w:rsid w:val="00457697"/>
    <w:rsid w:val="00464125"/>
    <w:rsid w:val="00464375"/>
    <w:rsid w:val="00464464"/>
    <w:rsid w:val="00465665"/>
    <w:rsid w:val="00465696"/>
    <w:rsid w:val="00466483"/>
    <w:rsid w:val="004664B8"/>
    <w:rsid w:val="0046681E"/>
    <w:rsid w:val="004671A4"/>
    <w:rsid w:val="0046797E"/>
    <w:rsid w:val="0047119F"/>
    <w:rsid w:val="00471475"/>
    <w:rsid w:val="00471556"/>
    <w:rsid w:val="00471B92"/>
    <w:rsid w:val="00471EF6"/>
    <w:rsid w:val="004721B4"/>
    <w:rsid w:val="004737F7"/>
    <w:rsid w:val="00473E0E"/>
    <w:rsid w:val="00474896"/>
    <w:rsid w:val="00474961"/>
    <w:rsid w:val="0047559C"/>
    <w:rsid w:val="004770EE"/>
    <w:rsid w:val="00477E28"/>
    <w:rsid w:val="0048084A"/>
    <w:rsid w:val="00481991"/>
    <w:rsid w:val="00482053"/>
    <w:rsid w:val="00482499"/>
    <w:rsid w:val="00482532"/>
    <w:rsid w:val="004826B1"/>
    <w:rsid w:val="004829B5"/>
    <w:rsid w:val="00483159"/>
    <w:rsid w:val="004835A5"/>
    <w:rsid w:val="004851F8"/>
    <w:rsid w:val="004854CC"/>
    <w:rsid w:val="0048678A"/>
    <w:rsid w:val="00487333"/>
    <w:rsid w:val="004912E7"/>
    <w:rsid w:val="0049203B"/>
    <w:rsid w:val="00492D14"/>
    <w:rsid w:val="00493737"/>
    <w:rsid w:val="00494A58"/>
    <w:rsid w:val="00494C52"/>
    <w:rsid w:val="00497B4C"/>
    <w:rsid w:val="004A0226"/>
    <w:rsid w:val="004A332D"/>
    <w:rsid w:val="004A3706"/>
    <w:rsid w:val="004A432B"/>
    <w:rsid w:val="004A46DD"/>
    <w:rsid w:val="004A4FC4"/>
    <w:rsid w:val="004A5834"/>
    <w:rsid w:val="004A6ABD"/>
    <w:rsid w:val="004A7275"/>
    <w:rsid w:val="004A7820"/>
    <w:rsid w:val="004B1711"/>
    <w:rsid w:val="004B1D14"/>
    <w:rsid w:val="004B23AE"/>
    <w:rsid w:val="004B3041"/>
    <w:rsid w:val="004B34A4"/>
    <w:rsid w:val="004B3FD2"/>
    <w:rsid w:val="004B43E9"/>
    <w:rsid w:val="004B4E50"/>
    <w:rsid w:val="004B5A70"/>
    <w:rsid w:val="004B6381"/>
    <w:rsid w:val="004B7581"/>
    <w:rsid w:val="004B7F07"/>
    <w:rsid w:val="004C009B"/>
    <w:rsid w:val="004C0513"/>
    <w:rsid w:val="004C087C"/>
    <w:rsid w:val="004C0992"/>
    <w:rsid w:val="004C1442"/>
    <w:rsid w:val="004C2454"/>
    <w:rsid w:val="004C31AF"/>
    <w:rsid w:val="004C376D"/>
    <w:rsid w:val="004C3AF4"/>
    <w:rsid w:val="004C3F6D"/>
    <w:rsid w:val="004C4134"/>
    <w:rsid w:val="004C4146"/>
    <w:rsid w:val="004C4AFB"/>
    <w:rsid w:val="004C5DB9"/>
    <w:rsid w:val="004C6EAA"/>
    <w:rsid w:val="004D0270"/>
    <w:rsid w:val="004D11EF"/>
    <w:rsid w:val="004D1ACF"/>
    <w:rsid w:val="004D1F77"/>
    <w:rsid w:val="004D2119"/>
    <w:rsid w:val="004D21D4"/>
    <w:rsid w:val="004D2BA9"/>
    <w:rsid w:val="004D2BDB"/>
    <w:rsid w:val="004D355A"/>
    <w:rsid w:val="004D3CD4"/>
    <w:rsid w:val="004D50EB"/>
    <w:rsid w:val="004D58CC"/>
    <w:rsid w:val="004D6DD7"/>
    <w:rsid w:val="004D7317"/>
    <w:rsid w:val="004E1A05"/>
    <w:rsid w:val="004E2387"/>
    <w:rsid w:val="004E2E16"/>
    <w:rsid w:val="004E321A"/>
    <w:rsid w:val="004E3DA4"/>
    <w:rsid w:val="004E46DB"/>
    <w:rsid w:val="004E47E6"/>
    <w:rsid w:val="004E5371"/>
    <w:rsid w:val="004E6FB4"/>
    <w:rsid w:val="004E7864"/>
    <w:rsid w:val="004E7957"/>
    <w:rsid w:val="004F0977"/>
    <w:rsid w:val="004F0DE4"/>
    <w:rsid w:val="004F22C5"/>
    <w:rsid w:val="004F22EF"/>
    <w:rsid w:val="004F2A5E"/>
    <w:rsid w:val="004F4772"/>
    <w:rsid w:val="004F4AFD"/>
    <w:rsid w:val="004F4B5B"/>
    <w:rsid w:val="004F5AF2"/>
    <w:rsid w:val="004F6A73"/>
    <w:rsid w:val="004F6C03"/>
    <w:rsid w:val="004F7A20"/>
    <w:rsid w:val="00501462"/>
    <w:rsid w:val="00503BE1"/>
    <w:rsid w:val="005042D7"/>
    <w:rsid w:val="0050700A"/>
    <w:rsid w:val="005075F3"/>
    <w:rsid w:val="00511379"/>
    <w:rsid w:val="005121AA"/>
    <w:rsid w:val="00512FD1"/>
    <w:rsid w:val="005144E4"/>
    <w:rsid w:val="00514B99"/>
    <w:rsid w:val="00514FF1"/>
    <w:rsid w:val="00516E4E"/>
    <w:rsid w:val="00516E8B"/>
    <w:rsid w:val="005178C0"/>
    <w:rsid w:val="00517EC8"/>
    <w:rsid w:val="00520222"/>
    <w:rsid w:val="00520555"/>
    <w:rsid w:val="00520588"/>
    <w:rsid w:val="005209AE"/>
    <w:rsid w:val="00521326"/>
    <w:rsid w:val="00522CBD"/>
    <w:rsid w:val="00525D60"/>
    <w:rsid w:val="00526609"/>
    <w:rsid w:val="00526ABE"/>
    <w:rsid w:val="00526F44"/>
    <w:rsid w:val="005271EC"/>
    <w:rsid w:val="00527CFF"/>
    <w:rsid w:val="00530425"/>
    <w:rsid w:val="00530857"/>
    <w:rsid w:val="00531031"/>
    <w:rsid w:val="00532327"/>
    <w:rsid w:val="0053318B"/>
    <w:rsid w:val="00533243"/>
    <w:rsid w:val="005338B5"/>
    <w:rsid w:val="00535349"/>
    <w:rsid w:val="00535ECE"/>
    <w:rsid w:val="00536798"/>
    <w:rsid w:val="00537584"/>
    <w:rsid w:val="0053785D"/>
    <w:rsid w:val="00537ABD"/>
    <w:rsid w:val="005400C3"/>
    <w:rsid w:val="00540377"/>
    <w:rsid w:val="00540AED"/>
    <w:rsid w:val="00541019"/>
    <w:rsid w:val="00542812"/>
    <w:rsid w:val="005428F5"/>
    <w:rsid w:val="00542A4C"/>
    <w:rsid w:val="00543498"/>
    <w:rsid w:val="00543F50"/>
    <w:rsid w:val="00544B1D"/>
    <w:rsid w:val="00545F15"/>
    <w:rsid w:val="00546A32"/>
    <w:rsid w:val="00547B61"/>
    <w:rsid w:val="0055154A"/>
    <w:rsid w:val="00551B1B"/>
    <w:rsid w:val="00551C27"/>
    <w:rsid w:val="005529A9"/>
    <w:rsid w:val="00552F14"/>
    <w:rsid w:val="005532AE"/>
    <w:rsid w:val="0055387C"/>
    <w:rsid w:val="00553962"/>
    <w:rsid w:val="00553A8D"/>
    <w:rsid w:val="00554056"/>
    <w:rsid w:val="005549A6"/>
    <w:rsid w:val="0055559C"/>
    <w:rsid w:val="005570EF"/>
    <w:rsid w:val="0055790C"/>
    <w:rsid w:val="00557BEE"/>
    <w:rsid w:val="00560058"/>
    <w:rsid w:val="0056034E"/>
    <w:rsid w:val="005619C9"/>
    <w:rsid w:val="00561C2C"/>
    <w:rsid w:val="00561D37"/>
    <w:rsid w:val="0056221F"/>
    <w:rsid w:val="005625B1"/>
    <w:rsid w:val="00563CBB"/>
    <w:rsid w:val="005646FA"/>
    <w:rsid w:val="005656CE"/>
    <w:rsid w:val="00570FEA"/>
    <w:rsid w:val="00571403"/>
    <w:rsid w:val="00572B50"/>
    <w:rsid w:val="0057387A"/>
    <w:rsid w:val="005743D3"/>
    <w:rsid w:val="00575CC0"/>
    <w:rsid w:val="005769DF"/>
    <w:rsid w:val="005777C1"/>
    <w:rsid w:val="00577C51"/>
    <w:rsid w:val="00580485"/>
    <w:rsid w:val="00580930"/>
    <w:rsid w:val="00582BF4"/>
    <w:rsid w:val="00582E08"/>
    <w:rsid w:val="00583540"/>
    <w:rsid w:val="005848DB"/>
    <w:rsid w:val="00585A59"/>
    <w:rsid w:val="00587E77"/>
    <w:rsid w:val="00590F1E"/>
    <w:rsid w:val="00593C29"/>
    <w:rsid w:val="00594443"/>
    <w:rsid w:val="00594B54"/>
    <w:rsid w:val="00595238"/>
    <w:rsid w:val="005972D2"/>
    <w:rsid w:val="00597B1B"/>
    <w:rsid w:val="005A0569"/>
    <w:rsid w:val="005A08CC"/>
    <w:rsid w:val="005A0C3D"/>
    <w:rsid w:val="005A0F0C"/>
    <w:rsid w:val="005A1807"/>
    <w:rsid w:val="005A1B18"/>
    <w:rsid w:val="005A2D86"/>
    <w:rsid w:val="005A307B"/>
    <w:rsid w:val="005A3867"/>
    <w:rsid w:val="005A3F74"/>
    <w:rsid w:val="005A4038"/>
    <w:rsid w:val="005A4234"/>
    <w:rsid w:val="005A42B8"/>
    <w:rsid w:val="005A57CA"/>
    <w:rsid w:val="005A5B9E"/>
    <w:rsid w:val="005A7B87"/>
    <w:rsid w:val="005B02AC"/>
    <w:rsid w:val="005B0AEF"/>
    <w:rsid w:val="005B11DD"/>
    <w:rsid w:val="005B1B31"/>
    <w:rsid w:val="005B220E"/>
    <w:rsid w:val="005B28A4"/>
    <w:rsid w:val="005B292A"/>
    <w:rsid w:val="005B3B9B"/>
    <w:rsid w:val="005B3DE2"/>
    <w:rsid w:val="005B4C98"/>
    <w:rsid w:val="005B59E2"/>
    <w:rsid w:val="005B5E7D"/>
    <w:rsid w:val="005B665A"/>
    <w:rsid w:val="005B71A1"/>
    <w:rsid w:val="005B7537"/>
    <w:rsid w:val="005B7626"/>
    <w:rsid w:val="005C03EB"/>
    <w:rsid w:val="005C086C"/>
    <w:rsid w:val="005C0D70"/>
    <w:rsid w:val="005C0F3C"/>
    <w:rsid w:val="005C112F"/>
    <w:rsid w:val="005C1393"/>
    <w:rsid w:val="005C287E"/>
    <w:rsid w:val="005C28F7"/>
    <w:rsid w:val="005C3A1A"/>
    <w:rsid w:val="005C3D14"/>
    <w:rsid w:val="005C4129"/>
    <w:rsid w:val="005C4EA9"/>
    <w:rsid w:val="005C57BE"/>
    <w:rsid w:val="005C5992"/>
    <w:rsid w:val="005C5EA3"/>
    <w:rsid w:val="005C69C1"/>
    <w:rsid w:val="005C75FB"/>
    <w:rsid w:val="005D0B05"/>
    <w:rsid w:val="005D15AE"/>
    <w:rsid w:val="005D1CA7"/>
    <w:rsid w:val="005D3C70"/>
    <w:rsid w:val="005D40D6"/>
    <w:rsid w:val="005D51FA"/>
    <w:rsid w:val="005D59BA"/>
    <w:rsid w:val="005D6438"/>
    <w:rsid w:val="005D647D"/>
    <w:rsid w:val="005D6EB1"/>
    <w:rsid w:val="005E0064"/>
    <w:rsid w:val="005E091C"/>
    <w:rsid w:val="005E0B0C"/>
    <w:rsid w:val="005E12CD"/>
    <w:rsid w:val="005E1BD3"/>
    <w:rsid w:val="005E1F84"/>
    <w:rsid w:val="005E3074"/>
    <w:rsid w:val="005E35EE"/>
    <w:rsid w:val="005E3A5B"/>
    <w:rsid w:val="005E5020"/>
    <w:rsid w:val="005E534D"/>
    <w:rsid w:val="005E58D9"/>
    <w:rsid w:val="005E5F69"/>
    <w:rsid w:val="005E76CD"/>
    <w:rsid w:val="005E7934"/>
    <w:rsid w:val="005E7B10"/>
    <w:rsid w:val="005E7C29"/>
    <w:rsid w:val="005F0D84"/>
    <w:rsid w:val="005F1B91"/>
    <w:rsid w:val="005F25D5"/>
    <w:rsid w:val="005F2BEA"/>
    <w:rsid w:val="005F347F"/>
    <w:rsid w:val="005F360A"/>
    <w:rsid w:val="005F4C23"/>
    <w:rsid w:val="005F4C80"/>
    <w:rsid w:val="005F6144"/>
    <w:rsid w:val="00600BCA"/>
    <w:rsid w:val="00601394"/>
    <w:rsid w:val="0060162A"/>
    <w:rsid w:val="0060165D"/>
    <w:rsid w:val="006016A2"/>
    <w:rsid w:val="006020E6"/>
    <w:rsid w:val="006022F7"/>
    <w:rsid w:val="0060543C"/>
    <w:rsid w:val="00605897"/>
    <w:rsid w:val="00606AE3"/>
    <w:rsid w:val="00610789"/>
    <w:rsid w:val="00610ED9"/>
    <w:rsid w:val="00611BC1"/>
    <w:rsid w:val="00612B94"/>
    <w:rsid w:val="00613B36"/>
    <w:rsid w:val="00614109"/>
    <w:rsid w:val="006151F8"/>
    <w:rsid w:val="00615724"/>
    <w:rsid w:val="00615B8F"/>
    <w:rsid w:val="00616505"/>
    <w:rsid w:val="006169AF"/>
    <w:rsid w:val="00616D11"/>
    <w:rsid w:val="0061737F"/>
    <w:rsid w:val="0061788E"/>
    <w:rsid w:val="00617DDA"/>
    <w:rsid w:val="00617F94"/>
    <w:rsid w:val="0062151C"/>
    <w:rsid w:val="0062214A"/>
    <w:rsid w:val="00622415"/>
    <w:rsid w:val="00623BB9"/>
    <w:rsid w:val="0062481F"/>
    <w:rsid w:val="0062519A"/>
    <w:rsid w:val="006253C4"/>
    <w:rsid w:val="0062559E"/>
    <w:rsid w:val="0063247F"/>
    <w:rsid w:val="00632C52"/>
    <w:rsid w:val="006335B8"/>
    <w:rsid w:val="00633A8C"/>
    <w:rsid w:val="006340F8"/>
    <w:rsid w:val="006345CF"/>
    <w:rsid w:val="00640BAE"/>
    <w:rsid w:val="0064166A"/>
    <w:rsid w:val="00642F01"/>
    <w:rsid w:val="006447AF"/>
    <w:rsid w:val="00644F91"/>
    <w:rsid w:val="00646167"/>
    <w:rsid w:val="00650E16"/>
    <w:rsid w:val="00651186"/>
    <w:rsid w:val="006515FD"/>
    <w:rsid w:val="00651A93"/>
    <w:rsid w:val="00652A53"/>
    <w:rsid w:val="00653720"/>
    <w:rsid w:val="00653A22"/>
    <w:rsid w:val="00654625"/>
    <w:rsid w:val="00654766"/>
    <w:rsid w:val="00655688"/>
    <w:rsid w:val="00655D82"/>
    <w:rsid w:val="00655E32"/>
    <w:rsid w:val="00655E35"/>
    <w:rsid w:val="00655E48"/>
    <w:rsid w:val="0065625C"/>
    <w:rsid w:val="0065663A"/>
    <w:rsid w:val="006575DF"/>
    <w:rsid w:val="0065769B"/>
    <w:rsid w:val="0065786F"/>
    <w:rsid w:val="0065796D"/>
    <w:rsid w:val="006609AE"/>
    <w:rsid w:val="00661121"/>
    <w:rsid w:val="006620A0"/>
    <w:rsid w:val="0066356E"/>
    <w:rsid w:val="00663D69"/>
    <w:rsid w:val="00663FF7"/>
    <w:rsid w:val="006642D9"/>
    <w:rsid w:val="00664404"/>
    <w:rsid w:val="00665D62"/>
    <w:rsid w:val="006667AC"/>
    <w:rsid w:val="00666AA2"/>
    <w:rsid w:val="00667717"/>
    <w:rsid w:val="00667ABF"/>
    <w:rsid w:val="00671F32"/>
    <w:rsid w:val="0067235A"/>
    <w:rsid w:val="006735D1"/>
    <w:rsid w:val="00676938"/>
    <w:rsid w:val="006777C5"/>
    <w:rsid w:val="00680A4D"/>
    <w:rsid w:val="00680C69"/>
    <w:rsid w:val="00681133"/>
    <w:rsid w:val="00681E12"/>
    <w:rsid w:val="006822B5"/>
    <w:rsid w:val="006829B6"/>
    <w:rsid w:val="006834E5"/>
    <w:rsid w:val="00684920"/>
    <w:rsid w:val="00685520"/>
    <w:rsid w:val="00686042"/>
    <w:rsid w:val="0068706F"/>
    <w:rsid w:val="00687AF3"/>
    <w:rsid w:val="00690489"/>
    <w:rsid w:val="00690D6F"/>
    <w:rsid w:val="00692167"/>
    <w:rsid w:val="00692852"/>
    <w:rsid w:val="006928BB"/>
    <w:rsid w:val="00692B40"/>
    <w:rsid w:val="00692E32"/>
    <w:rsid w:val="006944C3"/>
    <w:rsid w:val="00694603"/>
    <w:rsid w:val="00695833"/>
    <w:rsid w:val="00695C25"/>
    <w:rsid w:val="00696A5E"/>
    <w:rsid w:val="006976B6"/>
    <w:rsid w:val="006A0479"/>
    <w:rsid w:val="006A08D5"/>
    <w:rsid w:val="006A0EBB"/>
    <w:rsid w:val="006A1CF8"/>
    <w:rsid w:val="006A1F69"/>
    <w:rsid w:val="006A2B3F"/>
    <w:rsid w:val="006A3383"/>
    <w:rsid w:val="006A38E7"/>
    <w:rsid w:val="006A5733"/>
    <w:rsid w:val="006A6066"/>
    <w:rsid w:val="006B043B"/>
    <w:rsid w:val="006B07B7"/>
    <w:rsid w:val="006B15DA"/>
    <w:rsid w:val="006B1628"/>
    <w:rsid w:val="006B17EA"/>
    <w:rsid w:val="006B1C6A"/>
    <w:rsid w:val="006B2181"/>
    <w:rsid w:val="006B3644"/>
    <w:rsid w:val="006B4853"/>
    <w:rsid w:val="006B4F56"/>
    <w:rsid w:val="006B587D"/>
    <w:rsid w:val="006B5999"/>
    <w:rsid w:val="006B6161"/>
    <w:rsid w:val="006B642A"/>
    <w:rsid w:val="006B66E8"/>
    <w:rsid w:val="006B67E8"/>
    <w:rsid w:val="006B6BA7"/>
    <w:rsid w:val="006B760F"/>
    <w:rsid w:val="006B7F6E"/>
    <w:rsid w:val="006C2666"/>
    <w:rsid w:val="006C3840"/>
    <w:rsid w:val="006C391F"/>
    <w:rsid w:val="006C542B"/>
    <w:rsid w:val="006C5630"/>
    <w:rsid w:val="006C5B98"/>
    <w:rsid w:val="006C6B06"/>
    <w:rsid w:val="006C6BFD"/>
    <w:rsid w:val="006C740C"/>
    <w:rsid w:val="006D0850"/>
    <w:rsid w:val="006D48E1"/>
    <w:rsid w:val="006D4BDD"/>
    <w:rsid w:val="006D5B12"/>
    <w:rsid w:val="006D7667"/>
    <w:rsid w:val="006D78A1"/>
    <w:rsid w:val="006D79C5"/>
    <w:rsid w:val="006E07A0"/>
    <w:rsid w:val="006E0F97"/>
    <w:rsid w:val="006E1B40"/>
    <w:rsid w:val="006E2427"/>
    <w:rsid w:val="006E2712"/>
    <w:rsid w:val="006E3396"/>
    <w:rsid w:val="006E4529"/>
    <w:rsid w:val="006E47F9"/>
    <w:rsid w:val="006E5340"/>
    <w:rsid w:val="006E6001"/>
    <w:rsid w:val="006E6003"/>
    <w:rsid w:val="006E683D"/>
    <w:rsid w:val="006E72BC"/>
    <w:rsid w:val="006F174B"/>
    <w:rsid w:val="006F182D"/>
    <w:rsid w:val="006F1963"/>
    <w:rsid w:val="006F25B2"/>
    <w:rsid w:val="006F2AA3"/>
    <w:rsid w:val="006F2B5E"/>
    <w:rsid w:val="006F36F1"/>
    <w:rsid w:val="006F3FFC"/>
    <w:rsid w:val="006F408F"/>
    <w:rsid w:val="006F4720"/>
    <w:rsid w:val="006F60A9"/>
    <w:rsid w:val="006F68D1"/>
    <w:rsid w:val="006F7997"/>
    <w:rsid w:val="00700870"/>
    <w:rsid w:val="007010FE"/>
    <w:rsid w:val="007013B0"/>
    <w:rsid w:val="0070196B"/>
    <w:rsid w:val="00702733"/>
    <w:rsid w:val="00702E9B"/>
    <w:rsid w:val="00704FAC"/>
    <w:rsid w:val="00705751"/>
    <w:rsid w:val="00706CD2"/>
    <w:rsid w:val="00706F81"/>
    <w:rsid w:val="007077CF"/>
    <w:rsid w:val="00711AE3"/>
    <w:rsid w:val="00712D76"/>
    <w:rsid w:val="0071302F"/>
    <w:rsid w:val="007132FA"/>
    <w:rsid w:val="0071464E"/>
    <w:rsid w:val="00714F82"/>
    <w:rsid w:val="00715121"/>
    <w:rsid w:val="00715778"/>
    <w:rsid w:val="00715F9F"/>
    <w:rsid w:val="00716AB8"/>
    <w:rsid w:val="00716CD1"/>
    <w:rsid w:val="0071716B"/>
    <w:rsid w:val="0071750F"/>
    <w:rsid w:val="007204BA"/>
    <w:rsid w:val="007215EE"/>
    <w:rsid w:val="00722D78"/>
    <w:rsid w:val="007242C1"/>
    <w:rsid w:val="00724371"/>
    <w:rsid w:val="0072571F"/>
    <w:rsid w:val="0072590E"/>
    <w:rsid w:val="00726642"/>
    <w:rsid w:val="0072677F"/>
    <w:rsid w:val="00730080"/>
    <w:rsid w:val="007308E8"/>
    <w:rsid w:val="0073098E"/>
    <w:rsid w:val="00730CDC"/>
    <w:rsid w:val="007314EF"/>
    <w:rsid w:val="0073173A"/>
    <w:rsid w:val="007321E5"/>
    <w:rsid w:val="00732593"/>
    <w:rsid w:val="0073316C"/>
    <w:rsid w:val="00733E55"/>
    <w:rsid w:val="00734E5E"/>
    <w:rsid w:val="00735F50"/>
    <w:rsid w:val="0073683C"/>
    <w:rsid w:val="0073745F"/>
    <w:rsid w:val="00741318"/>
    <w:rsid w:val="0074283F"/>
    <w:rsid w:val="00742D4E"/>
    <w:rsid w:val="007432C4"/>
    <w:rsid w:val="00743526"/>
    <w:rsid w:val="00743F2E"/>
    <w:rsid w:val="00744483"/>
    <w:rsid w:val="0074486F"/>
    <w:rsid w:val="00744887"/>
    <w:rsid w:val="0074531A"/>
    <w:rsid w:val="00746E56"/>
    <w:rsid w:val="0074790D"/>
    <w:rsid w:val="00747FED"/>
    <w:rsid w:val="00750608"/>
    <w:rsid w:val="00750825"/>
    <w:rsid w:val="007509B9"/>
    <w:rsid w:val="00752428"/>
    <w:rsid w:val="0075250A"/>
    <w:rsid w:val="00753241"/>
    <w:rsid w:val="00753C4E"/>
    <w:rsid w:val="007545DE"/>
    <w:rsid w:val="00755705"/>
    <w:rsid w:val="0075571B"/>
    <w:rsid w:val="007562BF"/>
    <w:rsid w:val="00756DF3"/>
    <w:rsid w:val="007603F1"/>
    <w:rsid w:val="00761422"/>
    <w:rsid w:val="007615A9"/>
    <w:rsid w:val="00761A85"/>
    <w:rsid w:val="00763F90"/>
    <w:rsid w:val="0076598F"/>
    <w:rsid w:val="00767B38"/>
    <w:rsid w:val="007715A5"/>
    <w:rsid w:val="0077268E"/>
    <w:rsid w:val="007759EC"/>
    <w:rsid w:val="00776121"/>
    <w:rsid w:val="0077628B"/>
    <w:rsid w:val="00776B83"/>
    <w:rsid w:val="00777819"/>
    <w:rsid w:val="00777BD9"/>
    <w:rsid w:val="00777EE9"/>
    <w:rsid w:val="00782459"/>
    <w:rsid w:val="00782481"/>
    <w:rsid w:val="007825E2"/>
    <w:rsid w:val="0078480B"/>
    <w:rsid w:val="007849CC"/>
    <w:rsid w:val="007852A4"/>
    <w:rsid w:val="00785953"/>
    <w:rsid w:val="00785EFD"/>
    <w:rsid w:val="00787F22"/>
    <w:rsid w:val="007909C5"/>
    <w:rsid w:val="0079127A"/>
    <w:rsid w:val="00791DCB"/>
    <w:rsid w:val="007920D8"/>
    <w:rsid w:val="007924C0"/>
    <w:rsid w:val="00793B15"/>
    <w:rsid w:val="00793C2B"/>
    <w:rsid w:val="00793D86"/>
    <w:rsid w:val="007966FE"/>
    <w:rsid w:val="00796B4F"/>
    <w:rsid w:val="00796CFA"/>
    <w:rsid w:val="00796D33"/>
    <w:rsid w:val="00796F32"/>
    <w:rsid w:val="00797146"/>
    <w:rsid w:val="0079728F"/>
    <w:rsid w:val="007A0860"/>
    <w:rsid w:val="007A45AF"/>
    <w:rsid w:val="007A4C3F"/>
    <w:rsid w:val="007A6401"/>
    <w:rsid w:val="007A661C"/>
    <w:rsid w:val="007A6CD7"/>
    <w:rsid w:val="007A6D50"/>
    <w:rsid w:val="007A7D28"/>
    <w:rsid w:val="007B001A"/>
    <w:rsid w:val="007B0880"/>
    <w:rsid w:val="007B0A76"/>
    <w:rsid w:val="007B1D70"/>
    <w:rsid w:val="007B2C5C"/>
    <w:rsid w:val="007B3226"/>
    <w:rsid w:val="007B3E6F"/>
    <w:rsid w:val="007B54AC"/>
    <w:rsid w:val="007B618B"/>
    <w:rsid w:val="007B72D3"/>
    <w:rsid w:val="007B7DF8"/>
    <w:rsid w:val="007C05F7"/>
    <w:rsid w:val="007C0B6F"/>
    <w:rsid w:val="007C0F4A"/>
    <w:rsid w:val="007C0FD5"/>
    <w:rsid w:val="007C2E6E"/>
    <w:rsid w:val="007C4610"/>
    <w:rsid w:val="007C4C89"/>
    <w:rsid w:val="007C5023"/>
    <w:rsid w:val="007C7AA5"/>
    <w:rsid w:val="007C7CCC"/>
    <w:rsid w:val="007D05A6"/>
    <w:rsid w:val="007D05F3"/>
    <w:rsid w:val="007D1173"/>
    <w:rsid w:val="007D17F7"/>
    <w:rsid w:val="007D21AA"/>
    <w:rsid w:val="007D2901"/>
    <w:rsid w:val="007D2931"/>
    <w:rsid w:val="007D38AF"/>
    <w:rsid w:val="007D3D77"/>
    <w:rsid w:val="007D419E"/>
    <w:rsid w:val="007D43F5"/>
    <w:rsid w:val="007D4AAD"/>
    <w:rsid w:val="007D4F94"/>
    <w:rsid w:val="007D52D4"/>
    <w:rsid w:val="007D5C2F"/>
    <w:rsid w:val="007D629A"/>
    <w:rsid w:val="007D782D"/>
    <w:rsid w:val="007E10D1"/>
    <w:rsid w:val="007E28CF"/>
    <w:rsid w:val="007E30FC"/>
    <w:rsid w:val="007E351D"/>
    <w:rsid w:val="007E3929"/>
    <w:rsid w:val="007E3997"/>
    <w:rsid w:val="007E3D04"/>
    <w:rsid w:val="007E3D65"/>
    <w:rsid w:val="007E7949"/>
    <w:rsid w:val="007E7DB0"/>
    <w:rsid w:val="007F066F"/>
    <w:rsid w:val="007F0EBE"/>
    <w:rsid w:val="007F1023"/>
    <w:rsid w:val="007F14A5"/>
    <w:rsid w:val="007F215D"/>
    <w:rsid w:val="007F2387"/>
    <w:rsid w:val="007F2B92"/>
    <w:rsid w:val="007F3D04"/>
    <w:rsid w:val="007F4DFB"/>
    <w:rsid w:val="007F4FE8"/>
    <w:rsid w:val="007F54B4"/>
    <w:rsid w:val="007F61E8"/>
    <w:rsid w:val="007F6480"/>
    <w:rsid w:val="007F7568"/>
    <w:rsid w:val="007F7632"/>
    <w:rsid w:val="008006E1"/>
    <w:rsid w:val="008011C2"/>
    <w:rsid w:val="008012C8"/>
    <w:rsid w:val="00801BD5"/>
    <w:rsid w:val="008028D0"/>
    <w:rsid w:val="00802C12"/>
    <w:rsid w:val="00803B50"/>
    <w:rsid w:val="0080459C"/>
    <w:rsid w:val="0080468E"/>
    <w:rsid w:val="00804DBE"/>
    <w:rsid w:val="00806128"/>
    <w:rsid w:val="00810E9B"/>
    <w:rsid w:val="008112A2"/>
    <w:rsid w:val="00811B18"/>
    <w:rsid w:val="00811C59"/>
    <w:rsid w:val="0081204D"/>
    <w:rsid w:val="008139A0"/>
    <w:rsid w:val="00814643"/>
    <w:rsid w:val="008152B6"/>
    <w:rsid w:val="008157D3"/>
    <w:rsid w:val="00816611"/>
    <w:rsid w:val="00816C28"/>
    <w:rsid w:val="00817398"/>
    <w:rsid w:val="00817B41"/>
    <w:rsid w:val="00822FFA"/>
    <w:rsid w:val="00823E43"/>
    <w:rsid w:val="008245A9"/>
    <w:rsid w:val="00824AB0"/>
    <w:rsid w:val="008256EC"/>
    <w:rsid w:val="008267E8"/>
    <w:rsid w:val="00826EBD"/>
    <w:rsid w:val="00827C30"/>
    <w:rsid w:val="00827D85"/>
    <w:rsid w:val="0083039F"/>
    <w:rsid w:val="0083041F"/>
    <w:rsid w:val="008315F4"/>
    <w:rsid w:val="00831980"/>
    <w:rsid w:val="00831AB7"/>
    <w:rsid w:val="008327D1"/>
    <w:rsid w:val="00832F46"/>
    <w:rsid w:val="00833101"/>
    <w:rsid w:val="00833CF6"/>
    <w:rsid w:val="00834090"/>
    <w:rsid w:val="00834524"/>
    <w:rsid w:val="00835490"/>
    <w:rsid w:val="008370F1"/>
    <w:rsid w:val="008374BC"/>
    <w:rsid w:val="008379A5"/>
    <w:rsid w:val="00840009"/>
    <w:rsid w:val="008405D7"/>
    <w:rsid w:val="00842426"/>
    <w:rsid w:val="00842D99"/>
    <w:rsid w:val="0084330E"/>
    <w:rsid w:val="00843BF4"/>
    <w:rsid w:val="00843D86"/>
    <w:rsid w:val="00844AA1"/>
    <w:rsid w:val="008451C1"/>
    <w:rsid w:val="00845CD6"/>
    <w:rsid w:val="008518E5"/>
    <w:rsid w:val="008522AC"/>
    <w:rsid w:val="00853301"/>
    <w:rsid w:val="008536CA"/>
    <w:rsid w:val="00853CC0"/>
    <w:rsid w:val="00855F3A"/>
    <w:rsid w:val="008565E7"/>
    <w:rsid w:val="008570A3"/>
    <w:rsid w:val="00857827"/>
    <w:rsid w:val="008605F8"/>
    <w:rsid w:val="00860655"/>
    <w:rsid w:val="00860797"/>
    <w:rsid w:val="00862289"/>
    <w:rsid w:val="00862451"/>
    <w:rsid w:val="008635C1"/>
    <w:rsid w:val="008646B1"/>
    <w:rsid w:val="00865C8D"/>
    <w:rsid w:val="00867A3D"/>
    <w:rsid w:val="00874726"/>
    <w:rsid w:val="008761A1"/>
    <w:rsid w:val="00876641"/>
    <w:rsid w:val="00876C22"/>
    <w:rsid w:val="00876CE9"/>
    <w:rsid w:val="00877BF6"/>
    <w:rsid w:val="008828B6"/>
    <w:rsid w:val="00882AD6"/>
    <w:rsid w:val="00882B5F"/>
    <w:rsid w:val="00882E6A"/>
    <w:rsid w:val="0088392F"/>
    <w:rsid w:val="0088455D"/>
    <w:rsid w:val="00884817"/>
    <w:rsid w:val="0088534B"/>
    <w:rsid w:val="008860B8"/>
    <w:rsid w:val="0088697C"/>
    <w:rsid w:val="00886D4C"/>
    <w:rsid w:val="00887227"/>
    <w:rsid w:val="008872BF"/>
    <w:rsid w:val="0088731D"/>
    <w:rsid w:val="008878BE"/>
    <w:rsid w:val="00887EEB"/>
    <w:rsid w:val="0089057B"/>
    <w:rsid w:val="008911B2"/>
    <w:rsid w:val="008914D1"/>
    <w:rsid w:val="008928D9"/>
    <w:rsid w:val="00892BAA"/>
    <w:rsid w:val="0089303F"/>
    <w:rsid w:val="00893511"/>
    <w:rsid w:val="008939D7"/>
    <w:rsid w:val="008940AB"/>
    <w:rsid w:val="008941F3"/>
    <w:rsid w:val="008944A3"/>
    <w:rsid w:val="00894D00"/>
    <w:rsid w:val="008959B9"/>
    <w:rsid w:val="00896837"/>
    <w:rsid w:val="00896F19"/>
    <w:rsid w:val="008978CB"/>
    <w:rsid w:val="00897BA1"/>
    <w:rsid w:val="00897F0B"/>
    <w:rsid w:val="008A11BC"/>
    <w:rsid w:val="008A15A5"/>
    <w:rsid w:val="008A16CE"/>
    <w:rsid w:val="008A2114"/>
    <w:rsid w:val="008A302F"/>
    <w:rsid w:val="008A3C8B"/>
    <w:rsid w:val="008A483C"/>
    <w:rsid w:val="008A50D8"/>
    <w:rsid w:val="008A7A66"/>
    <w:rsid w:val="008B0280"/>
    <w:rsid w:val="008B0B9B"/>
    <w:rsid w:val="008B0BBD"/>
    <w:rsid w:val="008B193D"/>
    <w:rsid w:val="008B1E57"/>
    <w:rsid w:val="008B2017"/>
    <w:rsid w:val="008B3390"/>
    <w:rsid w:val="008B3F55"/>
    <w:rsid w:val="008B41CC"/>
    <w:rsid w:val="008B4570"/>
    <w:rsid w:val="008B7AA6"/>
    <w:rsid w:val="008C065E"/>
    <w:rsid w:val="008C0B25"/>
    <w:rsid w:val="008C18EF"/>
    <w:rsid w:val="008C35E7"/>
    <w:rsid w:val="008C3BBB"/>
    <w:rsid w:val="008C4346"/>
    <w:rsid w:val="008C49E5"/>
    <w:rsid w:val="008C4CFD"/>
    <w:rsid w:val="008C57A5"/>
    <w:rsid w:val="008C5AEE"/>
    <w:rsid w:val="008C5B99"/>
    <w:rsid w:val="008C610A"/>
    <w:rsid w:val="008C74E5"/>
    <w:rsid w:val="008D2015"/>
    <w:rsid w:val="008D53C0"/>
    <w:rsid w:val="008D6F3B"/>
    <w:rsid w:val="008D7384"/>
    <w:rsid w:val="008E1041"/>
    <w:rsid w:val="008E1871"/>
    <w:rsid w:val="008E33F7"/>
    <w:rsid w:val="008E3949"/>
    <w:rsid w:val="008E42D0"/>
    <w:rsid w:val="008E7C56"/>
    <w:rsid w:val="008E7DA6"/>
    <w:rsid w:val="008F0740"/>
    <w:rsid w:val="008F0903"/>
    <w:rsid w:val="008F09BC"/>
    <w:rsid w:val="008F1D14"/>
    <w:rsid w:val="008F1D3E"/>
    <w:rsid w:val="008F1D83"/>
    <w:rsid w:val="008F24EA"/>
    <w:rsid w:val="008F273D"/>
    <w:rsid w:val="008F37AD"/>
    <w:rsid w:val="008F7195"/>
    <w:rsid w:val="008F7245"/>
    <w:rsid w:val="008F762D"/>
    <w:rsid w:val="009004E1"/>
    <w:rsid w:val="0090128A"/>
    <w:rsid w:val="00901D17"/>
    <w:rsid w:val="00902196"/>
    <w:rsid w:val="00902618"/>
    <w:rsid w:val="00902DAF"/>
    <w:rsid w:val="00904440"/>
    <w:rsid w:val="00906F16"/>
    <w:rsid w:val="00907EAF"/>
    <w:rsid w:val="0091185B"/>
    <w:rsid w:val="0091229F"/>
    <w:rsid w:val="009140D7"/>
    <w:rsid w:val="00914D01"/>
    <w:rsid w:val="00915F61"/>
    <w:rsid w:val="00915FAD"/>
    <w:rsid w:val="00916647"/>
    <w:rsid w:val="009207DC"/>
    <w:rsid w:val="00920A43"/>
    <w:rsid w:val="00920A99"/>
    <w:rsid w:val="00920DA8"/>
    <w:rsid w:val="00920FCC"/>
    <w:rsid w:val="0092229E"/>
    <w:rsid w:val="00923782"/>
    <w:rsid w:val="00923FE0"/>
    <w:rsid w:val="00924ED7"/>
    <w:rsid w:val="009252A0"/>
    <w:rsid w:val="00926C77"/>
    <w:rsid w:val="00926D6B"/>
    <w:rsid w:val="00930109"/>
    <w:rsid w:val="00930307"/>
    <w:rsid w:val="0093061B"/>
    <w:rsid w:val="00930893"/>
    <w:rsid w:val="00930B5B"/>
    <w:rsid w:val="00930C83"/>
    <w:rsid w:val="00931798"/>
    <w:rsid w:val="00933F2E"/>
    <w:rsid w:val="00934DFA"/>
    <w:rsid w:val="00934ECD"/>
    <w:rsid w:val="009352D6"/>
    <w:rsid w:val="0093571C"/>
    <w:rsid w:val="00936462"/>
    <w:rsid w:val="00936F9B"/>
    <w:rsid w:val="0093702A"/>
    <w:rsid w:val="00937130"/>
    <w:rsid w:val="00937240"/>
    <w:rsid w:val="00937511"/>
    <w:rsid w:val="00937787"/>
    <w:rsid w:val="00940274"/>
    <w:rsid w:val="00940D4E"/>
    <w:rsid w:val="00941607"/>
    <w:rsid w:val="00942474"/>
    <w:rsid w:val="00942E6A"/>
    <w:rsid w:val="009437E0"/>
    <w:rsid w:val="00943A39"/>
    <w:rsid w:val="00944A16"/>
    <w:rsid w:val="00944D01"/>
    <w:rsid w:val="00946306"/>
    <w:rsid w:val="0094684B"/>
    <w:rsid w:val="00946BA1"/>
    <w:rsid w:val="00947C0E"/>
    <w:rsid w:val="00950619"/>
    <w:rsid w:val="00951179"/>
    <w:rsid w:val="00952F62"/>
    <w:rsid w:val="00952FAA"/>
    <w:rsid w:val="00955C59"/>
    <w:rsid w:val="00957A77"/>
    <w:rsid w:val="00960359"/>
    <w:rsid w:val="00960B9C"/>
    <w:rsid w:val="009618C8"/>
    <w:rsid w:val="00961C65"/>
    <w:rsid w:val="0096246B"/>
    <w:rsid w:val="0096437A"/>
    <w:rsid w:val="00964476"/>
    <w:rsid w:val="00965235"/>
    <w:rsid w:val="00965A1C"/>
    <w:rsid w:val="009660C3"/>
    <w:rsid w:val="00967496"/>
    <w:rsid w:val="009678F3"/>
    <w:rsid w:val="00967F9E"/>
    <w:rsid w:val="0097043D"/>
    <w:rsid w:val="00971362"/>
    <w:rsid w:val="0097344A"/>
    <w:rsid w:val="00975360"/>
    <w:rsid w:val="00975A11"/>
    <w:rsid w:val="009763CE"/>
    <w:rsid w:val="0097795F"/>
    <w:rsid w:val="0098074A"/>
    <w:rsid w:val="00980E0D"/>
    <w:rsid w:val="0098122A"/>
    <w:rsid w:val="0098330A"/>
    <w:rsid w:val="009856D7"/>
    <w:rsid w:val="009872A8"/>
    <w:rsid w:val="009901DB"/>
    <w:rsid w:val="009903EB"/>
    <w:rsid w:val="00990896"/>
    <w:rsid w:val="00990940"/>
    <w:rsid w:val="00990946"/>
    <w:rsid w:val="00990BD3"/>
    <w:rsid w:val="00990C04"/>
    <w:rsid w:val="00991D9F"/>
    <w:rsid w:val="009930B0"/>
    <w:rsid w:val="00993A01"/>
    <w:rsid w:val="00995ADA"/>
    <w:rsid w:val="00995BFE"/>
    <w:rsid w:val="0099686E"/>
    <w:rsid w:val="00996A60"/>
    <w:rsid w:val="009975D7"/>
    <w:rsid w:val="00997E54"/>
    <w:rsid w:val="009A32C5"/>
    <w:rsid w:val="009A3D32"/>
    <w:rsid w:val="009A3EE4"/>
    <w:rsid w:val="009A3F37"/>
    <w:rsid w:val="009A5E3B"/>
    <w:rsid w:val="009A64F3"/>
    <w:rsid w:val="009A6AC4"/>
    <w:rsid w:val="009A6EC8"/>
    <w:rsid w:val="009A6F2C"/>
    <w:rsid w:val="009A777E"/>
    <w:rsid w:val="009B1147"/>
    <w:rsid w:val="009B1C97"/>
    <w:rsid w:val="009B25A7"/>
    <w:rsid w:val="009B2B8B"/>
    <w:rsid w:val="009B377C"/>
    <w:rsid w:val="009B4C82"/>
    <w:rsid w:val="009B5DE9"/>
    <w:rsid w:val="009B6AB3"/>
    <w:rsid w:val="009B7FA9"/>
    <w:rsid w:val="009C2752"/>
    <w:rsid w:val="009C30A4"/>
    <w:rsid w:val="009C3949"/>
    <w:rsid w:val="009C47EF"/>
    <w:rsid w:val="009C55A2"/>
    <w:rsid w:val="009C6784"/>
    <w:rsid w:val="009C7064"/>
    <w:rsid w:val="009D0810"/>
    <w:rsid w:val="009D0E98"/>
    <w:rsid w:val="009D0EEA"/>
    <w:rsid w:val="009D1E8C"/>
    <w:rsid w:val="009D39C7"/>
    <w:rsid w:val="009D3A7C"/>
    <w:rsid w:val="009D456A"/>
    <w:rsid w:val="009D4659"/>
    <w:rsid w:val="009D5086"/>
    <w:rsid w:val="009D5CE4"/>
    <w:rsid w:val="009D5FB9"/>
    <w:rsid w:val="009D7ED7"/>
    <w:rsid w:val="009E05B9"/>
    <w:rsid w:val="009E236A"/>
    <w:rsid w:val="009E3D72"/>
    <w:rsid w:val="009E427A"/>
    <w:rsid w:val="009E6479"/>
    <w:rsid w:val="009E680F"/>
    <w:rsid w:val="009E6C09"/>
    <w:rsid w:val="009E745F"/>
    <w:rsid w:val="009F11B2"/>
    <w:rsid w:val="009F19DF"/>
    <w:rsid w:val="009F2E75"/>
    <w:rsid w:val="009F3559"/>
    <w:rsid w:val="009F3E4B"/>
    <w:rsid w:val="009F4787"/>
    <w:rsid w:val="009F4FF2"/>
    <w:rsid w:val="009F56AA"/>
    <w:rsid w:val="009F60BB"/>
    <w:rsid w:val="009F620F"/>
    <w:rsid w:val="009F6402"/>
    <w:rsid w:val="009F77D9"/>
    <w:rsid w:val="00A00C75"/>
    <w:rsid w:val="00A01A77"/>
    <w:rsid w:val="00A02724"/>
    <w:rsid w:val="00A02EE8"/>
    <w:rsid w:val="00A03E31"/>
    <w:rsid w:val="00A051FB"/>
    <w:rsid w:val="00A05ADA"/>
    <w:rsid w:val="00A05EAB"/>
    <w:rsid w:val="00A062F4"/>
    <w:rsid w:val="00A06401"/>
    <w:rsid w:val="00A06D36"/>
    <w:rsid w:val="00A0774A"/>
    <w:rsid w:val="00A11118"/>
    <w:rsid w:val="00A1170C"/>
    <w:rsid w:val="00A11771"/>
    <w:rsid w:val="00A12CBA"/>
    <w:rsid w:val="00A12FF6"/>
    <w:rsid w:val="00A14768"/>
    <w:rsid w:val="00A14A5D"/>
    <w:rsid w:val="00A14A94"/>
    <w:rsid w:val="00A15403"/>
    <w:rsid w:val="00A156DA"/>
    <w:rsid w:val="00A15BFA"/>
    <w:rsid w:val="00A16E8F"/>
    <w:rsid w:val="00A16F97"/>
    <w:rsid w:val="00A208E8"/>
    <w:rsid w:val="00A20985"/>
    <w:rsid w:val="00A20BED"/>
    <w:rsid w:val="00A2220D"/>
    <w:rsid w:val="00A22C26"/>
    <w:rsid w:val="00A23A6D"/>
    <w:rsid w:val="00A24809"/>
    <w:rsid w:val="00A2510B"/>
    <w:rsid w:val="00A25287"/>
    <w:rsid w:val="00A2566D"/>
    <w:rsid w:val="00A25DF2"/>
    <w:rsid w:val="00A31796"/>
    <w:rsid w:val="00A32952"/>
    <w:rsid w:val="00A3416D"/>
    <w:rsid w:val="00A3450B"/>
    <w:rsid w:val="00A36A16"/>
    <w:rsid w:val="00A3746B"/>
    <w:rsid w:val="00A37477"/>
    <w:rsid w:val="00A40001"/>
    <w:rsid w:val="00A40B3E"/>
    <w:rsid w:val="00A41707"/>
    <w:rsid w:val="00A42695"/>
    <w:rsid w:val="00A429AB"/>
    <w:rsid w:val="00A43091"/>
    <w:rsid w:val="00A43176"/>
    <w:rsid w:val="00A447A3"/>
    <w:rsid w:val="00A4560A"/>
    <w:rsid w:val="00A46CCF"/>
    <w:rsid w:val="00A50F58"/>
    <w:rsid w:val="00A5135E"/>
    <w:rsid w:val="00A51848"/>
    <w:rsid w:val="00A51ECF"/>
    <w:rsid w:val="00A527A7"/>
    <w:rsid w:val="00A52C3F"/>
    <w:rsid w:val="00A54A35"/>
    <w:rsid w:val="00A54A9E"/>
    <w:rsid w:val="00A55639"/>
    <w:rsid w:val="00A55C2A"/>
    <w:rsid w:val="00A5679E"/>
    <w:rsid w:val="00A575E6"/>
    <w:rsid w:val="00A57ECA"/>
    <w:rsid w:val="00A57EF5"/>
    <w:rsid w:val="00A604BE"/>
    <w:rsid w:val="00A60639"/>
    <w:rsid w:val="00A60A64"/>
    <w:rsid w:val="00A6303A"/>
    <w:rsid w:val="00A64087"/>
    <w:rsid w:val="00A64E64"/>
    <w:rsid w:val="00A64F42"/>
    <w:rsid w:val="00A65390"/>
    <w:rsid w:val="00A65707"/>
    <w:rsid w:val="00A65981"/>
    <w:rsid w:val="00A65BB3"/>
    <w:rsid w:val="00A66F17"/>
    <w:rsid w:val="00A6790E"/>
    <w:rsid w:val="00A71535"/>
    <w:rsid w:val="00A71B5C"/>
    <w:rsid w:val="00A7353A"/>
    <w:rsid w:val="00A736E4"/>
    <w:rsid w:val="00A73C9F"/>
    <w:rsid w:val="00A7580C"/>
    <w:rsid w:val="00A75AAE"/>
    <w:rsid w:val="00A76885"/>
    <w:rsid w:val="00A77594"/>
    <w:rsid w:val="00A8032D"/>
    <w:rsid w:val="00A80805"/>
    <w:rsid w:val="00A80CE8"/>
    <w:rsid w:val="00A81784"/>
    <w:rsid w:val="00A824C3"/>
    <w:rsid w:val="00A82515"/>
    <w:rsid w:val="00A83D67"/>
    <w:rsid w:val="00A8408C"/>
    <w:rsid w:val="00A84414"/>
    <w:rsid w:val="00A84464"/>
    <w:rsid w:val="00A84859"/>
    <w:rsid w:val="00A852F2"/>
    <w:rsid w:val="00A866C3"/>
    <w:rsid w:val="00A877B5"/>
    <w:rsid w:val="00A87C3F"/>
    <w:rsid w:val="00A903C7"/>
    <w:rsid w:val="00A914D8"/>
    <w:rsid w:val="00A93651"/>
    <w:rsid w:val="00A93908"/>
    <w:rsid w:val="00A93DB6"/>
    <w:rsid w:val="00A9583B"/>
    <w:rsid w:val="00A9665C"/>
    <w:rsid w:val="00A97350"/>
    <w:rsid w:val="00A97A32"/>
    <w:rsid w:val="00A97D07"/>
    <w:rsid w:val="00AA058D"/>
    <w:rsid w:val="00AA0884"/>
    <w:rsid w:val="00AA2439"/>
    <w:rsid w:val="00AA30B5"/>
    <w:rsid w:val="00AA37BB"/>
    <w:rsid w:val="00AA50C3"/>
    <w:rsid w:val="00AA5394"/>
    <w:rsid w:val="00AA6615"/>
    <w:rsid w:val="00AA7AA5"/>
    <w:rsid w:val="00AA7EC2"/>
    <w:rsid w:val="00AB1229"/>
    <w:rsid w:val="00AB13A3"/>
    <w:rsid w:val="00AB1947"/>
    <w:rsid w:val="00AB1C5D"/>
    <w:rsid w:val="00AB1CFA"/>
    <w:rsid w:val="00AB26E3"/>
    <w:rsid w:val="00AB2B2C"/>
    <w:rsid w:val="00AB370E"/>
    <w:rsid w:val="00AB37EE"/>
    <w:rsid w:val="00AB4180"/>
    <w:rsid w:val="00AB473E"/>
    <w:rsid w:val="00AB47EA"/>
    <w:rsid w:val="00AB4A79"/>
    <w:rsid w:val="00AB4E9E"/>
    <w:rsid w:val="00AB5AAC"/>
    <w:rsid w:val="00AB5FF3"/>
    <w:rsid w:val="00AB61F4"/>
    <w:rsid w:val="00AB69C5"/>
    <w:rsid w:val="00AB725F"/>
    <w:rsid w:val="00AC0AD1"/>
    <w:rsid w:val="00AC1833"/>
    <w:rsid w:val="00AC2464"/>
    <w:rsid w:val="00AC33F4"/>
    <w:rsid w:val="00AC3D90"/>
    <w:rsid w:val="00AC43A3"/>
    <w:rsid w:val="00AC479A"/>
    <w:rsid w:val="00AC4A2E"/>
    <w:rsid w:val="00AC4D64"/>
    <w:rsid w:val="00AC51F5"/>
    <w:rsid w:val="00AC5E4A"/>
    <w:rsid w:val="00AC6D83"/>
    <w:rsid w:val="00AC6F62"/>
    <w:rsid w:val="00AC77C0"/>
    <w:rsid w:val="00AD05ED"/>
    <w:rsid w:val="00AD367E"/>
    <w:rsid w:val="00AD68DD"/>
    <w:rsid w:val="00AD6C25"/>
    <w:rsid w:val="00AE1868"/>
    <w:rsid w:val="00AE296F"/>
    <w:rsid w:val="00AE2C96"/>
    <w:rsid w:val="00AE37C0"/>
    <w:rsid w:val="00AE4CC1"/>
    <w:rsid w:val="00AE599D"/>
    <w:rsid w:val="00AE71A3"/>
    <w:rsid w:val="00AE78D4"/>
    <w:rsid w:val="00AE7B7F"/>
    <w:rsid w:val="00AE7FB7"/>
    <w:rsid w:val="00AF0654"/>
    <w:rsid w:val="00AF0A9D"/>
    <w:rsid w:val="00AF1E34"/>
    <w:rsid w:val="00AF233B"/>
    <w:rsid w:val="00AF4BF5"/>
    <w:rsid w:val="00AF520C"/>
    <w:rsid w:val="00AF5C8B"/>
    <w:rsid w:val="00AF6711"/>
    <w:rsid w:val="00AF6F0C"/>
    <w:rsid w:val="00AF73F4"/>
    <w:rsid w:val="00AF7802"/>
    <w:rsid w:val="00AF7CE0"/>
    <w:rsid w:val="00B0149F"/>
    <w:rsid w:val="00B02A0A"/>
    <w:rsid w:val="00B02BC3"/>
    <w:rsid w:val="00B02C77"/>
    <w:rsid w:val="00B05EB1"/>
    <w:rsid w:val="00B06919"/>
    <w:rsid w:val="00B06A2B"/>
    <w:rsid w:val="00B06B36"/>
    <w:rsid w:val="00B06D27"/>
    <w:rsid w:val="00B10C2E"/>
    <w:rsid w:val="00B111C9"/>
    <w:rsid w:val="00B1251C"/>
    <w:rsid w:val="00B12C46"/>
    <w:rsid w:val="00B133A7"/>
    <w:rsid w:val="00B1405C"/>
    <w:rsid w:val="00B14547"/>
    <w:rsid w:val="00B145AA"/>
    <w:rsid w:val="00B14A8E"/>
    <w:rsid w:val="00B14F14"/>
    <w:rsid w:val="00B150D8"/>
    <w:rsid w:val="00B1596C"/>
    <w:rsid w:val="00B15EEC"/>
    <w:rsid w:val="00B16068"/>
    <w:rsid w:val="00B16182"/>
    <w:rsid w:val="00B165B5"/>
    <w:rsid w:val="00B17160"/>
    <w:rsid w:val="00B20314"/>
    <w:rsid w:val="00B20B68"/>
    <w:rsid w:val="00B21D60"/>
    <w:rsid w:val="00B23248"/>
    <w:rsid w:val="00B267B8"/>
    <w:rsid w:val="00B26DD4"/>
    <w:rsid w:val="00B2745A"/>
    <w:rsid w:val="00B278B8"/>
    <w:rsid w:val="00B27E03"/>
    <w:rsid w:val="00B27FE1"/>
    <w:rsid w:val="00B30597"/>
    <w:rsid w:val="00B3068E"/>
    <w:rsid w:val="00B324B0"/>
    <w:rsid w:val="00B335E4"/>
    <w:rsid w:val="00B350EA"/>
    <w:rsid w:val="00B356DF"/>
    <w:rsid w:val="00B36F39"/>
    <w:rsid w:val="00B40FB4"/>
    <w:rsid w:val="00B43DD4"/>
    <w:rsid w:val="00B44591"/>
    <w:rsid w:val="00B45C6E"/>
    <w:rsid w:val="00B50A2F"/>
    <w:rsid w:val="00B50CFE"/>
    <w:rsid w:val="00B523E3"/>
    <w:rsid w:val="00B5353B"/>
    <w:rsid w:val="00B536F2"/>
    <w:rsid w:val="00B53CAA"/>
    <w:rsid w:val="00B53F4D"/>
    <w:rsid w:val="00B548D6"/>
    <w:rsid w:val="00B5510A"/>
    <w:rsid w:val="00B55247"/>
    <w:rsid w:val="00B554B8"/>
    <w:rsid w:val="00B5632D"/>
    <w:rsid w:val="00B5649A"/>
    <w:rsid w:val="00B57AD3"/>
    <w:rsid w:val="00B60E70"/>
    <w:rsid w:val="00B616EB"/>
    <w:rsid w:val="00B6172C"/>
    <w:rsid w:val="00B6178D"/>
    <w:rsid w:val="00B61D5F"/>
    <w:rsid w:val="00B630C4"/>
    <w:rsid w:val="00B63266"/>
    <w:rsid w:val="00B635C1"/>
    <w:rsid w:val="00B63A8F"/>
    <w:rsid w:val="00B64C14"/>
    <w:rsid w:val="00B65ADF"/>
    <w:rsid w:val="00B65CF2"/>
    <w:rsid w:val="00B65EC1"/>
    <w:rsid w:val="00B70CCE"/>
    <w:rsid w:val="00B71922"/>
    <w:rsid w:val="00B72AD4"/>
    <w:rsid w:val="00B72B5D"/>
    <w:rsid w:val="00B72F47"/>
    <w:rsid w:val="00B73186"/>
    <w:rsid w:val="00B74140"/>
    <w:rsid w:val="00B74DE3"/>
    <w:rsid w:val="00B75EA7"/>
    <w:rsid w:val="00B760B0"/>
    <w:rsid w:val="00B763F3"/>
    <w:rsid w:val="00B77042"/>
    <w:rsid w:val="00B7764E"/>
    <w:rsid w:val="00B77F6B"/>
    <w:rsid w:val="00B80072"/>
    <w:rsid w:val="00B81119"/>
    <w:rsid w:val="00B81823"/>
    <w:rsid w:val="00B82B78"/>
    <w:rsid w:val="00B82EC0"/>
    <w:rsid w:val="00B832D3"/>
    <w:rsid w:val="00B842AD"/>
    <w:rsid w:val="00B84AA8"/>
    <w:rsid w:val="00B85CAD"/>
    <w:rsid w:val="00B86CA4"/>
    <w:rsid w:val="00B872FE"/>
    <w:rsid w:val="00B90FB4"/>
    <w:rsid w:val="00B917AD"/>
    <w:rsid w:val="00B919A6"/>
    <w:rsid w:val="00B91E06"/>
    <w:rsid w:val="00B91FF0"/>
    <w:rsid w:val="00B920CC"/>
    <w:rsid w:val="00B93C32"/>
    <w:rsid w:val="00B93CA3"/>
    <w:rsid w:val="00B94640"/>
    <w:rsid w:val="00B94E97"/>
    <w:rsid w:val="00B9550D"/>
    <w:rsid w:val="00B95957"/>
    <w:rsid w:val="00B95C45"/>
    <w:rsid w:val="00B96009"/>
    <w:rsid w:val="00B96051"/>
    <w:rsid w:val="00B97825"/>
    <w:rsid w:val="00BA07C8"/>
    <w:rsid w:val="00BA2741"/>
    <w:rsid w:val="00BA2FAA"/>
    <w:rsid w:val="00BA36CF"/>
    <w:rsid w:val="00BA45FF"/>
    <w:rsid w:val="00BA4667"/>
    <w:rsid w:val="00BA5026"/>
    <w:rsid w:val="00BA5143"/>
    <w:rsid w:val="00BA5A9C"/>
    <w:rsid w:val="00BA649C"/>
    <w:rsid w:val="00BA7515"/>
    <w:rsid w:val="00BB029F"/>
    <w:rsid w:val="00BB284B"/>
    <w:rsid w:val="00BB2DC8"/>
    <w:rsid w:val="00BB3900"/>
    <w:rsid w:val="00BB39A9"/>
    <w:rsid w:val="00BB5BEF"/>
    <w:rsid w:val="00BB609D"/>
    <w:rsid w:val="00BB7304"/>
    <w:rsid w:val="00BC018F"/>
    <w:rsid w:val="00BC052A"/>
    <w:rsid w:val="00BC078E"/>
    <w:rsid w:val="00BC1521"/>
    <w:rsid w:val="00BC1A88"/>
    <w:rsid w:val="00BC21A7"/>
    <w:rsid w:val="00BC2578"/>
    <w:rsid w:val="00BC4101"/>
    <w:rsid w:val="00BC419B"/>
    <w:rsid w:val="00BC505E"/>
    <w:rsid w:val="00BC550C"/>
    <w:rsid w:val="00BC5E97"/>
    <w:rsid w:val="00BC628C"/>
    <w:rsid w:val="00BC6385"/>
    <w:rsid w:val="00BC7388"/>
    <w:rsid w:val="00BD029F"/>
    <w:rsid w:val="00BD1EAA"/>
    <w:rsid w:val="00BD3785"/>
    <w:rsid w:val="00BD3C49"/>
    <w:rsid w:val="00BD6A5C"/>
    <w:rsid w:val="00BD71CB"/>
    <w:rsid w:val="00BE0513"/>
    <w:rsid w:val="00BE05A7"/>
    <w:rsid w:val="00BE1359"/>
    <w:rsid w:val="00BE2E42"/>
    <w:rsid w:val="00BE2E71"/>
    <w:rsid w:val="00BE2F9A"/>
    <w:rsid w:val="00BE3068"/>
    <w:rsid w:val="00BE35D2"/>
    <w:rsid w:val="00BE453C"/>
    <w:rsid w:val="00BE4972"/>
    <w:rsid w:val="00BE64A2"/>
    <w:rsid w:val="00BE7A41"/>
    <w:rsid w:val="00BF00B5"/>
    <w:rsid w:val="00BF03FA"/>
    <w:rsid w:val="00BF0697"/>
    <w:rsid w:val="00BF0C5E"/>
    <w:rsid w:val="00BF0DE6"/>
    <w:rsid w:val="00BF100A"/>
    <w:rsid w:val="00BF1417"/>
    <w:rsid w:val="00BF2839"/>
    <w:rsid w:val="00BF51D9"/>
    <w:rsid w:val="00BF7EC3"/>
    <w:rsid w:val="00C010E0"/>
    <w:rsid w:val="00C016E9"/>
    <w:rsid w:val="00C01845"/>
    <w:rsid w:val="00C01B8D"/>
    <w:rsid w:val="00C047E9"/>
    <w:rsid w:val="00C04B3B"/>
    <w:rsid w:val="00C053A0"/>
    <w:rsid w:val="00C05EE4"/>
    <w:rsid w:val="00C06F8A"/>
    <w:rsid w:val="00C115DE"/>
    <w:rsid w:val="00C12471"/>
    <w:rsid w:val="00C1264B"/>
    <w:rsid w:val="00C129FD"/>
    <w:rsid w:val="00C12B35"/>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728"/>
    <w:rsid w:val="00C27D32"/>
    <w:rsid w:val="00C30B70"/>
    <w:rsid w:val="00C31BB6"/>
    <w:rsid w:val="00C323A7"/>
    <w:rsid w:val="00C32BD2"/>
    <w:rsid w:val="00C336BF"/>
    <w:rsid w:val="00C34BA7"/>
    <w:rsid w:val="00C35CFF"/>
    <w:rsid w:val="00C364F4"/>
    <w:rsid w:val="00C36DDA"/>
    <w:rsid w:val="00C40E47"/>
    <w:rsid w:val="00C41580"/>
    <w:rsid w:val="00C41F18"/>
    <w:rsid w:val="00C436F2"/>
    <w:rsid w:val="00C43C30"/>
    <w:rsid w:val="00C440A1"/>
    <w:rsid w:val="00C4495A"/>
    <w:rsid w:val="00C4545F"/>
    <w:rsid w:val="00C46361"/>
    <w:rsid w:val="00C46863"/>
    <w:rsid w:val="00C4726B"/>
    <w:rsid w:val="00C47BFF"/>
    <w:rsid w:val="00C507DF"/>
    <w:rsid w:val="00C50D9C"/>
    <w:rsid w:val="00C51C7D"/>
    <w:rsid w:val="00C5269B"/>
    <w:rsid w:val="00C539C9"/>
    <w:rsid w:val="00C54056"/>
    <w:rsid w:val="00C557F1"/>
    <w:rsid w:val="00C56185"/>
    <w:rsid w:val="00C56247"/>
    <w:rsid w:val="00C5658F"/>
    <w:rsid w:val="00C56DCE"/>
    <w:rsid w:val="00C5739C"/>
    <w:rsid w:val="00C576BB"/>
    <w:rsid w:val="00C5797D"/>
    <w:rsid w:val="00C57CF4"/>
    <w:rsid w:val="00C60003"/>
    <w:rsid w:val="00C6002F"/>
    <w:rsid w:val="00C60480"/>
    <w:rsid w:val="00C6056F"/>
    <w:rsid w:val="00C6064A"/>
    <w:rsid w:val="00C61024"/>
    <w:rsid w:val="00C612C2"/>
    <w:rsid w:val="00C616BB"/>
    <w:rsid w:val="00C61795"/>
    <w:rsid w:val="00C61FC8"/>
    <w:rsid w:val="00C62419"/>
    <w:rsid w:val="00C627F1"/>
    <w:rsid w:val="00C632A1"/>
    <w:rsid w:val="00C644CB"/>
    <w:rsid w:val="00C64595"/>
    <w:rsid w:val="00C6524F"/>
    <w:rsid w:val="00C6561D"/>
    <w:rsid w:val="00C6609D"/>
    <w:rsid w:val="00C660C7"/>
    <w:rsid w:val="00C66C0F"/>
    <w:rsid w:val="00C67CA3"/>
    <w:rsid w:val="00C73244"/>
    <w:rsid w:val="00C7505E"/>
    <w:rsid w:val="00C750A1"/>
    <w:rsid w:val="00C75833"/>
    <w:rsid w:val="00C758F0"/>
    <w:rsid w:val="00C763CB"/>
    <w:rsid w:val="00C76732"/>
    <w:rsid w:val="00C76822"/>
    <w:rsid w:val="00C770EC"/>
    <w:rsid w:val="00C77F8B"/>
    <w:rsid w:val="00C8014A"/>
    <w:rsid w:val="00C80E33"/>
    <w:rsid w:val="00C8217F"/>
    <w:rsid w:val="00C82980"/>
    <w:rsid w:val="00C830BA"/>
    <w:rsid w:val="00C84F6C"/>
    <w:rsid w:val="00C85328"/>
    <w:rsid w:val="00C8669D"/>
    <w:rsid w:val="00C8682C"/>
    <w:rsid w:val="00C878A5"/>
    <w:rsid w:val="00C90152"/>
    <w:rsid w:val="00C90F30"/>
    <w:rsid w:val="00C91156"/>
    <w:rsid w:val="00C92A23"/>
    <w:rsid w:val="00C92C87"/>
    <w:rsid w:val="00C940A7"/>
    <w:rsid w:val="00C942A8"/>
    <w:rsid w:val="00C945CC"/>
    <w:rsid w:val="00C9495A"/>
    <w:rsid w:val="00C95BF7"/>
    <w:rsid w:val="00C9694C"/>
    <w:rsid w:val="00C97A31"/>
    <w:rsid w:val="00CA0E59"/>
    <w:rsid w:val="00CA0F41"/>
    <w:rsid w:val="00CA12F7"/>
    <w:rsid w:val="00CA3EC1"/>
    <w:rsid w:val="00CA42B2"/>
    <w:rsid w:val="00CA44DC"/>
    <w:rsid w:val="00CA581D"/>
    <w:rsid w:val="00CA5D4D"/>
    <w:rsid w:val="00CA5E31"/>
    <w:rsid w:val="00CA62C8"/>
    <w:rsid w:val="00CA735A"/>
    <w:rsid w:val="00CA7469"/>
    <w:rsid w:val="00CB1064"/>
    <w:rsid w:val="00CB109B"/>
    <w:rsid w:val="00CB1926"/>
    <w:rsid w:val="00CB2140"/>
    <w:rsid w:val="00CB24E2"/>
    <w:rsid w:val="00CB2FF4"/>
    <w:rsid w:val="00CB3403"/>
    <w:rsid w:val="00CB36F5"/>
    <w:rsid w:val="00CB3751"/>
    <w:rsid w:val="00CB3A8F"/>
    <w:rsid w:val="00CB4D6D"/>
    <w:rsid w:val="00CB597F"/>
    <w:rsid w:val="00CB72DE"/>
    <w:rsid w:val="00CC01C9"/>
    <w:rsid w:val="00CC26EA"/>
    <w:rsid w:val="00CC37A4"/>
    <w:rsid w:val="00CC3C52"/>
    <w:rsid w:val="00CC3DB6"/>
    <w:rsid w:val="00CC44EF"/>
    <w:rsid w:val="00CC4AD1"/>
    <w:rsid w:val="00CC53AC"/>
    <w:rsid w:val="00CC5458"/>
    <w:rsid w:val="00CC62B5"/>
    <w:rsid w:val="00CC6C1F"/>
    <w:rsid w:val="00CD0221"/>
    <w:rsid w:val="00CD03A4"/>
    <w:rsid w:val="00CD0B33"/>
    <w:rsid w:val="00CD14A4"/>
    <w:rsid w:val="00CD14DF"/>
    <w:rsid w:val="00CD2012"/>
    <w:rsid w:val="00CD37FF"/>
    <w:rsid w:val="00CD499B"/>
    <w:rsid w:val="00CD4EC1"/>
    <w:rsid w:val="00CD50C0"/>
    <w:rsid w:val="00CD649F"/>
    <w:rsid w:val="00CD698E"/>
    <w:rsid w:val="00CD6B90"/>
    <w:rsid w:val="00CD6CD4"/>
    <w:rsid w:val="00CD7D5E"/>
    <w:rsid w:val="00CE0A78"/>
    <w:rsid w:val="00CE1243"/>
    <w:rsid w:val="00CE147A"/>
    <w:rsid w:val="00CE18EB"/>
    <w:rsid w:val="00CE24D1"/>
    <w:rsid w:val="00CE2CFB"/>
    <w:rsid w:val="00CE42BA"/>
    <w:rsid w:val="00CE48FE"/>
    <w:rsid w:val="00CE502A"/>
    <w:rsid w:val="00CE590F"/>
    <w:rsid w:val="00CE5CC5"/>
    <w:rsid w:val="00CE66FB"/>
    <w:rsid w:val="00CE75DE"/>
    <w:rsid w:val="00CF0229"/>
    <w:rsid w:val="00CF07D2"/>
    <w:rsid w:val="00CF094A"/>
    <w:rsid w:val="00CF1A50"/>
    <w:rsid w:val="00CF250F"/>
    <w:rsid w:val="00CF2970"/>
    <w:rsid w:val="00CF29B8"/>
    <w:rsid w:val="00CF424E"/>
    <w:rsid w:val="00CF456B"/>
    <w:rsid w:val="00CF5F34"/>
    <w:rsid w:val="00CF7325"/>
    <w:rsid w:val="00D00C1A"/>
    <w:rsid w:val="00D01104"/>
    <w:rsid w:val="00D0246F"/>
    <w:rsid w:val="00D024BA"/>
    <w:rsid w:val="00D026F5"/>
    <w:rsid w:val="00D02BB8"/>
    <w:rsid w:val="00D03085"/>
    <w:rsid w:val="00D03BDA"/>
    <w:rsid w:val="00D041F5"/>
    <w:rsid w:val="00D05A5F"/>
    <w:rsid w:val="00D05C7C"/>
    <w:rsid w:val="00D05CB1"/>
    <w:rsid w:val="00D05DDE"/>
    <w:rsid w:val="00D073BC"/>
    <w:rsid w:val="00D079D4"/>
    <w:rsid w:val="00D11F74"/>
    <w:rsid w:val="00D128A6"/>
    <w:rsid w:val="00D14019"/>
    <w:rsid w:val="00D14885"/>
    <w:rsid w:val="00D15105"/>
    <w:rsid w:val="00D154D1"/>
    <w:rsid w:val="00D1613F"/>
    <w:rsid w:val="00D20127"/>
    <w:rsid w:val="00D207ED"/>
    <w:rsid w:val="00D20D6A"/>
    <w:rsid w:val="00D2107F"/>
    <w:rsid w:val="00D210B1"/>
    <w:rsid w:val="00D21E65"/>
    <w:rsid w:val="00D22225"/>
    <w:rsid w:val="00D235FB"/>
    <w:rsid w:val="00D240F4"/>
    <w:rsid w:val="00D279BB"/>
    <w:rsid w:val="00D27A17"/>
    <w:rsid w:val="00D30016"/>
    <w:rsid w:val="00D3021C"/>
    <w:rsid w:val="00D3165A"/>
    <w:rsid w:val="00D31D01"/>
    <w:rsid w:val="00D320D7"/>
    <w:rsid w:val="00D34A44"/>
    <w:rsid w:val="00D35409"/>
    <w:rsid w:val="00D36CFF"/>
    <w:rsid w:val="00D3716A"/>
    <w:rsid w:val="00D37C56"/>
    <w:rsid w:val="00D404C0"/>
    <w:rsid w:val="00D405C0"/>
    <w:rsid w:val="00D41715"/>
    <w:rsid w:val="00D41A7D"/>
    <w:rsid w:val="00D42317"/>
    <w:rsid w:val="00D424EB"/>
    <w:rsid w:val="00D430F7"/>
    <w:rsid w:val="00D4326E"/>
    <w:rsid w:val="00D4463C"/>
    <w:rsid w:val="00D44696"/>
    <w:rsid w:val="00D450CE"/>
    <w:rsid w:val="00D45BE3"/>
    <w:rsid w:val="00D45D0E"/>
    <w:rsid w:val="00D46BB3"/>
    <w:rsid w:val="00D47144"/>
    <w:rsid w:val="00D47B55"/>
    <w:rsid w:val="00D47EC6"/>
    <w:rsid w:val="00D47F3E"/>
    <w:rsid w:val="00D50542"/>
    <w:rsid w:val="00D5089E"/>
    <w:rsid w:val="00D50AD5"/>
    <w:rsid w:val="00D51290"/>
    <w:rsid w:val="00D5169F"/>
    <w:rsid w:val="00D52961"/>
    <w:rsid w:val="00D530A3"/>
    <w:rsid w:val="00D5446D"/>
    <w:rsid w:val="00D55754"/>
    <w:rsid w:val="00D56228"/>
    <w:rsid w:val="00D56735"/>
    <w:rsid w:val="00D57002"/>
    <w:rsid w:val="00D570A0"/>
    <w:rsid w:val="00D574E0"/>
    <w:rsid w:val="00D60F23"/>
    <w:rsid w:val="00D61586"/>
    <w:rsid w:val="00D61742"/>
    <w:rsid w:val="00D619C3"/>
    <w:rsid w:val="00D630E2"/>
    <w:rsid w:val="00D643F8"/>
    <w:rsid w:val="00D648E2"/>
    <w:rsid w:val="00D65261"/>
    <w:rsid w:val="00D66876"/>
    <w:rsid w:val="00D6717B"/>
    <w:rsid w:val="00D707E4"/>
    <w:rsid w:val="00D70831"/>
    <w:rsid w:val="00D70EDC"/>
    <w:rsid w:val="00D71984"/>
    <w:rsid w:val="00D71DF5"/>
    <w:rsid w:val="00D7220D"/>
    <w:rsid w:val="00D7249C"/>
    <w:rsid w:val="00D7384D"/>
    <w:rsid w:val="00D742AB"/>
    <w:rsid w:val="00D74DB3"/>
    <w:rsid w:val="00D752BF"/>
    <w:rsid w:val="00D76C7F"/>
    <w:rsid w:val="00D77986"/>
    <w:rsid w:val="00D77DD3"/>
    <w:rsid w:val="00D80371"/>
    <w:rsid w:val="00D806A2"/>
    <w:rsid w:val="00D82822"/>
    <w:rsid w:val="00D83B5D"/>
    <w:rsid w:val="00D83E68"/>
    <w:rsid w:val="00D85157"/>
    <w:rsid w:val="00D851DF"/>
    <w:rsid w:val="00D85591"/>
    <w:rsid w:val="00D85C60"/>
    <w:rsid w:val="00D86263"/>
    <w:rsid w:val="00D8634C"/>
    <w:rsid w:val="00D86896"/>
    <w:rsid w:val="00D86A92"/>
    <w:rsid w:val="00D873BC"/>
    <w:rsid w:val="00D901F2"/>
    <w:rsid w:val="00D91348"/>
    <w:rsid w:val="00D91D31"/>
    <w:rsid w:val="00D92256"/>
    <w:rsid w:val="00D92F57"/>
    <w:rsid w:val="00D93570"/>
    <w:rsid w:val="00D93C45"/>
    <w:rsid w:val="00D94CB6"/>
    <w:rsid w:val="00D950AF"/>
    <w:rsid w:val="00D95666"/>
    <w:rsid w:val="00D95B57"/>
    <w:rsid w:val="00D96CE3"/>
    <w:rsid w:val="00D97298"/>
    <w:rsid w:val="00D973E4"/>
    <w:rsid w:val="00D97803"/>
    <w:rsid w:val="00DA06A7"/>
    <w:rsid w:val="00DA108D"/>
    <w:rsid w:val="00DA1C6C"/>
    <w:rsid w:val="00DA1E83"/>
    <w:rsid w:val="00DA2FBA"/>
    <w:rsid w:val="00DA3318"/>
    <w:rsid w:val="00DA34D7"/>
    <w:rsid w:val="00DA4383"/>
    <w:rsid w:val="00DA5F51"/>
    <w:rsid w:val="00DB3A8D"/>
    <w:rsid w:val="00DB4292"/>
    <w:rsid w:val="00DB42D5"/>
    <w:rsid w:val="00DB4597"/>
    <w:rsid w:val="00DB48B7"/>
    <w:rsid w:val="00DB7176"/>
    <w:rsid w:val="00DB7891"/>
    <w:rsid w:val="00DC0320"/>
    <w:rsid w:val="00DC0BB8"/>
    <w:rsid w:val="00DC14D3"/>
    <w:rsid w:val="00DC6064"/>
    <w:rsid w:val="00DC719F"/>
    <w:rsid w:val="00DD02CF"/>
    <w:rsid w:val="00DD0841"/>
    <w:rsid w:val="00DD5C88"/>
    <w:rsid w:val="00DD74F0"/>
    <w:rsid w:val="00DD7D82"/>
    <w:rsid w:val="00DE17F1"/>
    <w:rsid w:val="00DE1853"/>
    <w:rsid w:val="00DE1AEB"/>
    <w:rsid w:val="00DE24BA"/>
    <w:rsid w:val="00DE27EB"/>
    <w:rsid w:val="00DE313A"/>
    <w:rsid w:val="00DE4416"/>
    <w:rsid w:val="00DE486E"/>
    <w:rsid w:val="00DE514F"/>
    <w:rsid w:val="00DE589A"/>
    <w:rsid w:val="00DE6782"/>
    <w:rsid w:val="00DE7C94"/>
    <w:rsid w:val="00DF00B6"/>
    <w:rsid w:val="00DF1117"/>
    <w:rsid w:val="00DF16F4"/>
    <w:rsid w:val="00DF1B87"/>
    <w:rsid w:val="00DF23A7"/>
    <w:rsid w:val="00DF287B"/>
    <w:rsid w:val="00DF2E67"/>
    <w:rsid w:val="00DF305D"/>
    <w:rsid w:val="00DF3CED"/>
    <w:rsid w:val="00DF3FC0"/>
    <w:rsid w:val="00DF40CD"/>
    <w:rsid w:val="00DF46C7"/>
    <w:rsid w:val="00DF7909"/>
    <w:rsid w:val="00E006C5"/>
    <w:rsid w:val="00E00EBB"/>
    <w:rsid w:val="00E01A81"/>
    <w:rsid w:val="00E032AC"/>
    <w:rsid w:val="00E03C86"/>
    <w:rsid w:val="00E043BB"/>
    <w:rsid w:val="00E05EED"/>
    <w:rsid w:val="00E10410"/>
    <w:rsid w:val="00E10BEA"/>
    <w:rsid w:val="00E10DD9"/>
    <w:rsid w:val="00E11B0D"/>
    <w:rsid w:val="00E11D96"/>
    <w:rsid w:val="00E12723"/>
    <w:rsid w:val="00E130C8"/>
    <w:rsid w:val="00E13164"/>
    <w:rsid w:val="00E137BD"/>
    <w:rsid w:val="00E148F7"/>
    <w:rsid w:val="00E1548D"/>
    <w:rsid w:val="00E15AEE"/>
    <w:rsid w:val="00E15F35"/>
    <w:rsid w:val="00E16656"/>
    <w:rsid w:val="00E17243"/>
    <w:rsid w:val="00E20344"/>
    <w:rsid w:val="00E206C2"/>
    <w:rsid w:val="00E218D6"/>
    <w:rsid w:val="00E22199"/>
    <w:rsid w:val="00E22D5E"/>
    <w:rsid w:val="00E243AD"/>
    <w:rsid w:val="00E24786"/>
    <w:rsid w:val="00E247C1"/>
    <w:rsid w:val="00E24A47"/>
    <w:rsid w:val="00E2644B"/>
    <w:rsid w:val="00E271F3"/>
    <w:rsid w:val="00E277B0"/>
    <w:rsid w:val="00E30793"/>
    <w:rsid w:val="00E310EA"/>
    <w:rsid w:val="00E31B9D"/>
    <w:rsid w:val="00E31F8A"/>
    <w:rsid w:val="00E32133"/>
    <w:rsid w:val="00E32B83"/>
    <w:rsid w:val="00E32C53"/>
    <w:rsid w:val="00E33556"/>
    <w:rsid w:val="00E34699"/>
    <w:rsid w:val="00E347FC"/>
    <w:rsid w:val="00E348C2"/>
    <w:rsid w:val="00E40A55"/>
    <w:rsid w:val="00E41ADA"/>
    <w:rsid w:val="00E422DA"/>
    <w:rsid w:val="00E43207"/>
    <w:rsid w:val="00E43990"/>
    <w:rsid w:val="00E50F04"/>
    <w:rsid w:val="00E5143D"/>
    <w:rsid w:val="00E51E79"/>
    <w:rsid w:val="00E52235"/>
    <w:rsid w:val="00E52851"/>
    <w:rsid w:val="00E52A4A"/>
    <w:rsid w:val="00E52EC4"/>
    <w:rsid w:val="00E53A22"/>
    <w:rsid w:val="00E53E11"/>
    <w:rsid w:val="00E53E4F"/>
    <w:rsid w:val="00E53E9D"/>
    <w:rsid w:val="00E54216"/>
    <w:rsid w:val="00E5485C"/>
    <w:rsid w:val="00E550DB"/>
    <w:rsid w:val="00E5516D"/>
    <w:rsid w:val="00E5559A"/>
    <w:rsid w:val="00E55DF1"/>
    <w:rsid w:val="00E56AA2"/>
    <w:rsid w:val="00E60484"/>
    <w:rsid w:val="00E605DF"/>
    <w:rsid w:val="00E60800"/>
    <w:rsid w:val="00E612AA"/>
    <w:rsid w:val="00E628F8"/>
    <w:rsid w:val="00E633D3"/>
    <w:rsid w:val="00E65134"/>
    <w:rsid w:val="00E65307"/>
    <w:rsid w:val="00E65A6E"/>
    <w:rsid w:val="00E66A30"/>
    <w:rsid w:val="00E67163"/>
    <w:rsid w:val="00E671C9"/>
    <w:rsid w:val="00E67C95"/>
    <w:rsid w:val="00E709C0"/>
    <w:rsid w:val="00E722EA"/>
    <w:rsid w:val="00E72CE3"/>
    <w:rsid w:val="00E73015"/>
    <w:rsid w:val="00E73542"/>
    <w:rsid w:val="00E73992"/>
    <w:rsid w:val="00E744CD"/>
    <w:rsid w:val="00E74E5C"/>
    <w:rsid w:val="00E76E18"/>
    <w:rsid w:val="00E7743C"/>
    <w:rsid w:val="00E800E5"/>
    <w:rsid w:val="00E826AF"/>
    <w:rsid w:val="00E82718"/>
    <w:rsid w:val="00E82A98"/>
    <w:rsid w:val="00E82F8F"/>
    <w:rsid w:val="00E836BB"/>
    <w:rsid w:val="00E839D8"/>
    <w:rsid w:val="00E83E68"/>
    <w:rsid w:val="00E84A53"/>
    <w:rsid w:val="00E84DBE"/>
    <w:rsid w:val="00E8585F"/>
    <w:rsid w:val="00E85DB5"/>
    <w:rsid w:val="00E86216"/>
    <w:rsid w:val="00E8749E"/>
    <w:rsid w:val="00E877BC"/>
    <w:rsid w:val="00E90328"/>
    <w:rsid w:val="00E91771"/>
    <w:rsid w:val="00E91BA7"/>
    <w:rsid w:val="00E9217F"/>
    <w:rsid w:val="00E93AAD"/>
    <w:rsid w:val="00E942E8"/>
    <w:rsid w:val="00E9521D"/>
    <w:rsid w:val="00E97CF1"/>
    <w:rsid w:val="00EA0C38"/>
    <w:rsid w:val="00EA11A5"/>
    <w:rsid w:val="00EA18D0"/>
    <w:rsid w:val="00EA2266"/>
    <w:rsid w:val="00EA277D"/>
    <w:rsid w:val="00EA37CD"/>
    <w:rsid w:val="00EA3CE9"/>
    <w:rsid w:val="00EA520E"/>
    <w:rsid w:val="00EA57FB"/>
    <w:rsid w:val="00EA5DAD"/>
    <w:rsid w:val="00EA7774"/>
    <w:rsid w:val="00EA79D6"/>
    <w:rsid w:val="00EB0CFB"/>
    <w:rsid w:val="00EB1FDD"/>
    <w:rsid w:val="00EB350D"/>
    <w:rsid w:val="00EB3737"/>
    <w:rsid w:val="00EB3CC4"/>
    <w:rsid w:val="00EB5760"/>
    <w:rsid w:val="00EB602D"/>
    <w:rsid w:val="00EB6911"/>
    <w:rsid w:val="00EB6C5A"/>
    <w:rsid w:val="00EB7636"/>
    <w:rsid w:val="00EB7B21"/>
    <w:rsid w:val="00EC02C3"/>
    <w:rsid w:val="00EC064F"/>
    <w:rsid w:val="00EC102D"/>
    <w:rsid w:val="00EC1E90"/>
    <w:rsid w:val="00EC2828"/>
    <w:rsid w:val="00EC2B9A"/>
    <w:rsid w:val="00EC3158"/>
    <w:rsid w:val="00EC37E5"/>
    <w:rsid w:val="00EC4107"/>
    <w:rsid w:val="00EC4DA1"/>
    <w:rsid w:val="00EC50EA"/>
    <w:rsid w:val="00EC5907"/>
    <w:rsid w:val="00EC6003"/>
    <w:rsid w:val="00EC652F"/>
    <w:rsid w:val="00EC71A8"/>
    <w:rsid w:val="00EC7BBB"/>
    <w:rsid w:val="00ED039C"/>
    <w:rsid w:val="00ED054C"/>
    <w:rsid w:val="00ED09A4"/>
    <w:rsid w:val="00ED1E92"/>
    <w:rsid w:val="00ED1FA7"/>
    <w:rsid w:val="00ED277C"/>
    <w:rsid w:val="00ED4855"/>
    <w:rsid w:val="00ED56F4"/>
    <w:rsid w:val="00ED6F04"/>
    <w:rsid w:val="00ED6F3C"/>
    <w:rsid w:val="00ED76C5"/>
    <w:rsid w:val="00EE00FE"/>
    <w:rsid w:val="00EE1CC8"/>
    <w:rsid w:val="00EE2BB2"/>
    <w:rsid w:val="00EE2DAB"/>
    <w:rsid w:val="00EE2F81"/>
    <w:rsid w:val="00EE334E"/>
    <w:rsid w:val="00EE536F"/>
    <w:rsid w:val="00EE5775"/>
    <w:rsid w:val="00EE6FD6"/>
    <w:rsid w:val="00EE7CD2"/>
    <w:rsid w:val="00EF08FD"/>
    <w:rsid w:val="00EF159F"/>
    <w:rsid w:val="00EF18F5"/>
    <w:rsid w:val="00EF19A5"/>
    <w:rsid w:val="00EF1AEC"/>
    <w:rsid w:val="00EF2142"/>
    <w:rsid w:val="00EF40FF"/>
    <w:rsid w:val="00EF43BC"/>
    <w:rsid w:val="00EF4FBC"/>
    <w:rsid w:val="00EF541B"/>
    <w:rsid w:val="00EF5779"/>
    <w:rsid w:val="00EF5A2F"/>
    <w:rsid w:val="00EF5C2C"/>
    <w:rsid w:val="00EF60C4"/>
    <w:rsid w:val="00F015AD"/>
    <w:rsid w:val="00F01E39"/>
    <w:rsid w:val="00F024A8"/>
    <w:rsid w:val="00F028B9"/>
    <w:rsid w:val="00F037DC"/>
    <w:rsid w:val="00F03BE6"/>
    <w:rsid w:val="00F03C82"/>
    <w:rsid w:val="00F04293"/>
    <w:rsid w:val="00F05051"/>
    <w:rsid w:val="00F0680E"/>
    <w:rsid w:val="00F06F91"/>
    <w:rsid w:val="00F0798B"/>
    <w:rsid w:val="00F07D68"/>
    <w:rsid w:val="00F1066D"/>
    <w:rsid w:val="00F112B1"/>
    <w:rsid w:val="00F11EE9"/>
    <w:rsid w:val="00F1264B"/>
    <w:rsid w:val="00F12A90"/>
    <w:rsid w:val="00F157D9"/>
    <w:rsid w:val="00F159FF"/>
    <w:rsid w:val="00F15F08"/>
    <w:rsid w:val="00F15F39"/>
    <w:rsid w:val="00F167A4"/>
    <w:rsid w:val="00F17034"/>
    <w:rsid w:val="00F174FB"/>
    <w:rsid w:val="00F20DC6"/>
    <w:rsid w:val="00F24174"/>
    <w:rsid w:val="00F25787"/>
    <w:rsid w:val="00F25BE4"/>
    <w:rsid w:val="00F265DC"/>
    <w:rsid w:val="00F26715"/>
    <w:rsid w:val="00F26782"/>
    <w:rsid w:val="00F278AA"/>
    <w:rsid w:val="00F278DF"/>
    <w:rsid w:val="00F307E4"/>
    <w:rsid w:val="00F30AEF"/>
    <w:rsid w:val="00F3196C"/>
    <w:rsid w:val="00F31AF1"/>
    <w:rsid w:val="00F31EB4"/>
    <w:rsid w:val="00F32223"/>
    <w:rsid w:val="00F324F1"/>
    <w:rsid w:val="00F3279B"/>
    <w:rsid w:val="00F3362C"/>
    <w:rsid w:val="00F33681"/>
    <w:rsid w:val="00F33782"/>
    <w:rsid w:val="00F33FE5"/>
    <w:rsid w:val="00F34A20"/>
    <w:rsid w:val="00F34F78"/>
    <w:rsid w:val="00F35360"/>
    <w:rsid w:val="00F35671"/>
    <w:rsid w:val="00F35B15"/>
    <w:rsid w:val="00F37D79"/>
    <w:rsid w:val="00F40AD6"/>
    <w:rsid w:val="00F42F61"/>
    <w:rsid w:val="00F4317E"/>
    <w:rsid w:val="00F4381C"/>
    <w:rsid w:val="00F4396A"/>
    <w:rsid w:val="00F50AF5"/>
    <w:rsid w:val="00F5253B"/>
    <w:rsid w:val="00F53B0F"/>
    <w:rsid w:val="00F53EA2"/>
    <w:rsid w:val="00F548E5"/>
    <w:rsid w:val="00F55087"/>
    <w:rsid w:val="00F55252"/>
    <w:rsid w:val="00F56779"/>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771D4"/>
    <w:rsid w:val="00F810B1"/>
    <w:rsid w:val="00F81725"/>
    <w:rsid w:val="00F81B12"/>
    <w:rsid w:val="00F81B24"/>
    <w:rsid w:val="00F823E2"/>
    <w:rsid w:val="00F834F7"/>
    <w:rsid w:val="00F83956"/>
    <w:rsid w:val="00F83E82"/>
    <w:rsid w:val="00F864FF"/>
    <w:rsid w:val="00F873AA"/>
    <w:rsid w:val="00F90094"/>
    <w:rsid w:val="00F9040D"/>
    <w:rsid w:val="00F90B4A"/>
    <w:rsid w:val="00F90D8E"/>
    <w:rsid w:val="00F910E2"/>
    <w:rsid w:val="00F91145"/>
    <w:rsid w:val="00F91DC3"/>
    <w:rsid w:val="00F91F06"/>
    <w:rsid w:val="00F925B4"/>
    <w:rsid w:val="00F9285C"/>
    <w:rsid w:val="00F974A7"/>
    <w:rsid w:val="00F97792"/>
    <w:rsid w:val="00FA1E70"/>
    <w:rsid w:val="00FA2BE7"/>
    <w:rsid w:val="00FA479F"/>
    <w:rsid w:val="00FA69CA"/>
    <w:rsid w:val="00FB11D2"/>
    <w:rsid w:val="00FB2DE1"/>
    <w:rsid w:val="00FB2E6B"/>
    <w:rsid w:val="00FB2FE9"/>
    <w:rsid w:val="00FB3DE4"/>
    <w:rsid w:val="00FB58CF"/>
    <w:rsid w:val="00FB676B"/>
    <w:rsid w:val="00FB689A"/>
    <w:rsid w:val="00FB7A35"/>
    <w:rsid w:val="00FC14A9"/>
    <w:rsid w:val="00FC1706"/>
    <w:rsid w:val="00FC17F3"/>
    <w:rsid w:val="00FC216B"/>
    <w:rsid w:val="00FC2E01"/>
    <w:rsid w:val="00FC2E6D"/>
    <w:rsid w:val="00FC32F1"/>
    <w:rsid w:val="00FC3933"/>
    <w:rsid w:val="00FC4907"/>
    <w:rsid w:val="00FC4984"/>
    <w:rsid w:val="00FD02A9"/>
    <w:rsid w:val="00FD0485"/>
    <w:rsid w:val="00FD04A1"/>
    <w:rsid w:val="00FD0926"/>
    <w:rsid w:val="00FD0C00"/>
    <w:rsid w:val="00FD0C30"/>
    <w:rsid w:val="00FD0EF8"/>
    <w:rsid w:val="00FD0FE2"/>
    <w:rsid w:val="00FD1A0F"/>
    <w:rsid w:val="00FD1CB5"/>
    <w:rsid w:val="00FD21FA"/>
    <w:rsid w:val="00FD236B"/>
    <w:rsid w:val="00FD5CE3"/>
    <w:rsid w:val="00FD5EEA"/>
    <w:rsid w:val="00FD5FBB"/>
    <w:rsid w:val="00FD60F2"/>
    <w:rsid w:val="00FD654F"/>
    <w:rsid w:val="00FD6993"/>
    <w:rsid w:val="00FD712B"/>
    <w:rsid w:val="00FE3698"/>
    <w:rsid w:val="00FE3BDD"/>
    <w:rsid w:val="00FE3CF5"/>
    <w:rsid w:val="00FE3F6D"/>
    <w:rsid w:val="00FE4316"/>
    <w:rsid w:val="00FE4B01"/>
    <w:rsid w:val="00FE4EE4"/>
    <w:rsid w:val="00FE72AC"/>
    <w:rsid w:val="00FE7571"/>
    <w:rsid w:val="00FE7642"/>
    <w:rsid w:val="00FF0499"/>
    <w:rsid w:val="00FF2A09"/>
    <w:rsid w:val="00FF2EBB"/>
    <w:rsid w:val="00FF3B08"/>
    <w:rsid w:val="00FF7F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AEF453"/>
  <w15:docId w15:val="{F073C022-B681-4711-B14D-F5556D48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CC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EE1CC8"/>
    <w:pPr>
      <w:keepNext/>
      <w:numPr>
        <w:numId w:val="18"/>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EE1CC8"/>
    <w:pPr>
      <w:keepNext/>
      <w:numPr>
        <w:ilvl w:val="1"/>
        <w:numId w:val="18"/>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qFormat/>
    <w:rsid w:val="00EE1CC8"/>
    <w:pPr>
      <w:keepNext/>
      <w:numPr>
        <w:ilvl w:val="2"/>
        <w:numId w:val="18"/>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EE1CC8"/>
    <w:pPr>
      <w:keepNext/>
      <w:numPr>
        <w:ilvl w:val="3"/>
        <w:numId w:val="18"/>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EE1CC8"/>
    <w:pPr>
      <w:keepNext/>
      <w:numPr>
        <w:ilvl w:val="4"/>
        <w:numId w:val="18"/>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EE1CC8"/>
    <w:pPr>
      <w:numPr>
        <w:numId w:val="19"/>
      </w:numPr>
      <w:tabs>
        <w:tab w:val="left" w:pos="426"/>
      </w:tabs>
      <w:outlineLvl w:val="5"/>
    </w:pPr>
    <w:rPr>
      <w:b/>
    </w:rPr>
  </w:style>
  <w:style w:type="paragraph" w:styleId="Ttulo7">
    <w:name w:val="heading 7"/>
    <w:aliases w:val=". [(1)]"/>
    <w:basedOn w:val="Ttulo6"/>
    <w:next w:val="Normal"/>
    <w:link w:val="Ttulo7Car"/>
    <w:qFormat/>
    <w:rsid w:val="00EE1CC8"/>
    <w:pPr>
      <w:numPr>
        <w:numId w:val="0"/>
      </w:numPr>
      <w:outlineLvl w:val="6"/>
    </w:pPr>
    <w:rPr>
      <w:b w:val="0"/>
      <w:i/>
      <w:u w:val="single"/>
    </w:rPr>
  </w:style>
  <w:style w:type="paragraph" w:styleId="Ttulo8">
    <w:name w:val="heading 8"/>
    <w:aliases w:val=". [(a)]"/>
    <w:basedOn w:val="Ttulo7"/>
    <w:next w:val="Normal"/>
    <w:link w:val="Ttulo8Car"/>
    <w:qFormat/>
    <w:rsid w:val="00EE1CC8"/>
    <w:pPr>
      <w:outlineLvl w:val="7"/>
    </w:pPr>
    <w:rPr>
      <w:u w:val="none"/>
    </w:rPr>
  </w:style>
  <w:style w:type="paragraph" w:styleId="Ttulo9">
    <w:name w:val="heading 9"/>
    <w:aliases w:val=". [(iii)]"/>
    <w:basedOn w:val="Normal"/>
    <w:next w:val="Normal"/>
    <w:link w:val="Ttulo9Car"/>
    <w:uiPriority w:val="99"/>
    <w:qFormat/>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EE1CC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71464E"/>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uiPriority w:val="99"/>
    <w:rsid w:val="00A60639"/>
    <w:pPr>
      <w:jc w:val="center"/>
    </w:pPr>
    <w:rPr>
      <w:b/>
      <w:bCs/>
    </w:rPr>
  </w:style>
  <w:style w:type="paragraph" w:customStyle="1" w:styleId="Tablas">
    <w:name w:val="Tablas"/>
    <w:basedOn w:val="Normal"/>
    <w:link w:val="TablasCar"/>
    <w:uiPriority w:val="99"/>
    <w:qFormat/>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uiPriority w:val="39"/>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HAB16 Car Char,Footnote Text Char Char Char Char1,Footnote Text Char Char Char1 Char"/>
    <w:basedOn w:val="Normal"/>
    <w:link w:val="TextonotapieCar"/>
    <w:qFormat/>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HAB16 Car Char Car,Footnote Text Char Char Char Char1 Car,Footnote Text Char Char Char1 Ch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uiPriority w:val="99"/>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uiPriority w:val="99"/>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uiPriority w:val="99"/>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uiPriority w:val="99"/>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99"/>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71464E"/>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Nota de pie"/>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1"/>
      </w:numPr>
      <w:tabs>
        <w:tab w:val="clear" w:pos="680"/>
        <w:tab w:val="left" w:pos="720"/>
      </w:tabs>
      <w:spacing w:before="360" w:after="240" w:line="240" w:lineRule="auto"/>
    </w:pPr>
    <w:rPr>
      <w:sz w:val="24"/>
      <w:szCs w:val="24"/>
    </w:rPr>
  </w:style>
  <w:style w:type="character" w:styleId="Refdecomentario">
    <w:name w:val="annotation reference"/>
    <w:aliases w:val="Ref,de comentario"/>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qFormat/>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2"/>
      </w:numPr>
      <w:jc w:val="center"/>
    </w:pPr>
    <w:rPr>
      <w:rFonts w:cs="Times New Roman"/>
    </w:rPr>
  </w:style>
  <w:style w:type="paragraph" w:customStyle="1" w:styleId="Figura">
    <w:name w:val="Figura"/>
    <w:basedOn w:val="Normal"/>
    <w:next w:val="Normal"/>
    <w:uiPriority w:val="99"/>
    <w:rsid w:val="00E31B9D"/>
    <w:pPr>
      <w:numPr>
        <w:numId w:val="3"/>
      </w:numPr>
      <w:jc w:val="center"/>
    </w:pPr>
    <w:rPr>
      <w:rFonts w:cs="Times New Roman"/>
    </w:rPr>
  </w:style>
  <w:style w:type="paragraph" w:customStyle="1" w:styleId="Grfico">
    <w:name w:val="Gráfico"/>
    <w:basedOn w:val="Normal"/>
    <w:uiPriority w:val="99"/>
    <w:rsid w:val="00E31B9D"/>
    <w:pPr>
      <w:numPr>
        <w:numId w:val="4"/>
      </w:numPr>
      <w:jc w:val="center"/>
    </w:pPr>
    <w:rPr>
      <w:rFonts w:cs="Times New Roman"/>
    </w:rPr>
  </w:style>
  <w:style w:type="paragraph" w:customStyle="1" w:styleId="Blockquote">
    <w:name w:val="Blockquote"/>
    <w:basedOn w:val="Normal"/>
    <w:uiPriority w:val="99"/>
    <w:rsid w:val="00E31B9D"/>
    <w:pPr>
      <w:numPr>
        <w:numId w:val="5"/>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6"/>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9"/>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8"/>
      </w:numPr>
      <w:tabs>
        <w:tab w:val="left" w:pos="567"/>
      </w:tabs>
      <w:ind w:right="851"/>
      <w:jc w:val="both"/>
    </w:pPr>
    <w:rPr>
      <w:sz w:val="22"/>
      <w:lang w:val="es-CL"/>
    </w:rPr>
  </w:style>
  <w:style w:type="paragraph" w:customStyle="1" w:styleId="Convieta">
    <w:name w:val="Con viñeta"/>
    <w:next w:val="Normal"/>
    <w:uiPriority w:val="99"/>
    <w:rsid w:val="00E31B9D"/>
    <w:pPr>
      <w:numPr>
        <w:numId w:val="10"/>
      </w:numPr>
      <w:suppressLineNumbers/>
      <w:suppressAutoHyphens/>
    </w:pPr>
    <w:rPr>
      <w:b/>
      <w:kern w:val="24"/>
      <w:sz w:val="24"/>
      <w:lang w:val="es-CL"/>
    </w:rPr>
  </w:style>
  <w:style w:type="paragraph" w:customStyle="1" w:styleId="NumTabla">
    <w:name w:val="NumTabla"/>
    <w:basedOn w:val="NumFigura"/>
    <w:uiPriority w:val="99"/>
    <w:rsid w:val="00E31B9D"/>
    <w:pPr>
      <w:numPr>
        <w:numId w:val="11"/>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7"/>
      </w:numPr>
    </w:pPr>
    <w:rPr>
      <w:rFonts w:cs="Times New Roman"/>
      <w:b/>
      <w:spacing w:val="-2"/>
      <w:lang w:val="es-ES_tradnl"/>
    </w:rPr>
  </w:style>
  <w:style w:type="paragraph" w:customStyle="1" w:styleId="Foto6">
    <w:name w:val="Foto 6"/>
    <w:basedOn w:val="Normal"/>
    <w:uiPriority w:val="99"/>
    <w:rsid w:val="00E31B9D"/>
    <w:pPr>
      <w:keepNext/>
      <w:numPr>
        <w:numId w:val="12"/>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3"/>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4"/>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qFormat/>
    <w:rsid w:val="00114774"/>
    <w:pPr>
      <w:numPr>
        <w:numId w:val="15"/>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6"/>
      </w:numPr>
    </w:pPr>
  </w:style>
  <w:style w:type="numbering" w:customStyle="1" w:styleId="EstiloConvietas">
    <w:name w:val="Estilo Con viñetas"/>
    <w:rsid w:val="00114774"/>
    <w:pPr>
      <w:numPr>
        <w:numId w:val="17"/>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paragraph" w:customStyle="1" w:styleId="CAM99827-Estilo2">
    <w:name w:val="CAM99827-Estilo2"/>
    <w:basedOn w:val="Normal"/>
    <w:uiPriority w:val="99"/>
    <w:rsid w:val="00211FCD"/>
    <w:pPr>
      <w:spacing w:before="0" w:after="0" w:line="240" w:lineRule="auto"/>
    </w:pPr>
    <w:rPr>
      <w:rFonts w:ascii="Tahoma" w:hAnsi="Tahoma" w:cs="Geneva"/>
      <w:b/>
      <w:sz w:val="24"/>
      <w:szCs w:val="20"/>
    </w:rPr>
  </w:style>
  <w:style w:type="paragraph" w:customStyle="1" w:styleId="CAM99827-Estilo3">
    <w:name w:val="CAM99827-Estilo3"/>
    <w:basedOn w:val="Normal"/>
    <w:uiPriority w:val="99"/>
    <w:rsid w:val="00211FCD"/>
    <w:pPr>
      <w:spacing w:before="0" w:after="0" w:line="240" w:lineRule="auto"/>
    </w:pPr>
    <w:rPr>
      <w:rFonts w:ascii="Tahoma" w:hAnsi="Tahoma" w:cs="Geneva"/>
      <w:sz w:val="24"/>
      <w:szCs w:val="20"/>
    </w:rPr>
  </w:style>
  <w:style w:type="table" w:customStyle="1" w:styleId="gac0">
    <w:name w:val="gac"/>
    <w:basedOn w:val="Tablanormal"/>
    <w:uiPriority w:val="99"/>
    <w:rsid w:val="00211FCD"/>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tcPr>
  </w:style>
  <w:style w:type="table" w:customStyle="1" w:styleId="gac1">
    <w:name w:val="gac1"/>
    <w:basedOn w:val="Tablanormal"/>
    <w:uiPriority w:val="99"/>
    <w:rsid w:val="00211FCD"/>
    <w:pPr>
      <w:jc w:val="center"/>
    </w:pPr>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vAlign w:val="center"/>
    </w:tcPr>
  </w:style>
  <w:style w:type="character" w:customStyle="1" w:styleId="PrrafodelistaCar">
    <w:name w:val="Párrafo de lista Car"/>
    <w:aliases w:val="Viñeta A Alquim Car,Viñeta A Car,viñeta Car,Párrafo Car"/>
    <w:link w:val="Prrafodelista"/>
    <w:uiPriority w:val="34"/>
    <w:rsid w:val="00211FCD"/>
    <w:rPr>
      <w:rFonts w:cs="Arial"/>
      <w:sz w:val="22"/>
      <w:szCs w:val="24"/>
    </w:rPr>
  </w:style>
  <w:style w:type="paragraph" w:styleId="Saludo">
    <w:name w:val="Salutation"/>
    <w:basedOn w:val="Normal"/>
    <w:next w:val="Normal"/>
    <w:link w:val="SaludoCar"/>
    <w:uiPriority w:val="99"/>
    <w:locked/>
    <w:rsid w:val="00211FCD"/>
  </w:style>
  <w:style w:type="character" w:customStyle="1" w:styleId="SaludoCar">
    <w:name w:val="Saludo Car"/>
    <w:basedOn w:val="Fuentedeprrafopredeter"/>
    <w:link w:val="Saludo"/>
    <w:uiPriority w:val="99"/>
    <w:rsid w:val="00211FCD"/>
    <w:rPr>
      <w:rFonts w:cs="Arial"/>
      <w:sz w:val="22"/>
      <w:szCs w:val="24"/>
    </w:rPr>
  </w:style>
  <w:style w:type="paragraph" w:customStyle="1" w:styleId="Cuerpo">
    <w:name w:val="Cuerpo"/>
    <w:rsid w:val="00211FCD"/>
    <w:pPr>
      <w:pBdr>
        <w:top w:val="nil"/>
        <w:left w:val="nil"/>
        <w:bottom w:val="nil"/>
        <w:right w:val="nil"/>
        <w:between w:val="nil"/>
        <w:bar w:val="nil"/>
      </w:pBdr>
      <w:spacing w:before="120" w:after="120" w:line="288" w:lineRule="auto"/>
      <w:jc w:val="both"/>
    </w:pPr>
    <w:rPr>
      <w:rFonts w:eastAsia="Arial Unicode MS" w:hAnsi="Arial Unicode MS" w:cs="Arial Unicode MS"/>
      <w:color w:val="000000"/>
      <w:u w:color="000000"/>
      <w:bdr w:val="nil"/>
      <w:lang w:val="es-CL" w:eastAsia="es-CL"/>
    </w:rPr>
  </w:style>
  <w:style w:type="table" w:customStyle="1" w:styleId="TableNormal">
    <w:name w:val="Table Normal"/>
    <w:rsid w:val="00211FCD"/>
    <w:pPr>
      <w:pBdr>
        <w:top w:val="nil"/>
        <w:left w:val="nil"/>
        <w:bottom w:val="nil"/>
        <w:right w:val="nil"/>
        <w:between w:val="nil"/>
        <w:bar w:val="nil"/>
      </w:pBdr>
    </w:pPr>
    <w:rPr>
      <w:rFonts w:ascii="Times New Roman" w:eastAsia="Arial Unicode MS" w:hAnsi="Times New Roman"/>
      <w:bdr w:val="nil"/>
      <w:lang w:val="es-CL" w:eastAsia="es-CL"/>
    </w:rPr>
    <w:tblPr>
      <w:tblInd w:w="0" w:type="dxa"/>
      <w:tblCellMar>
        <w:top w:w="0" w:type="dxa"/>
        <w:left w:w="0" w:type="dxa"/>
        <w:bottom w:w="0" w:type="dxa"/>
        <w:right w:w="0" w:type="dxa"/>
      </w:tblCellMar>
    </w:tblPr>
  </w:style>
  <w:style w:type="paragraph" w:customStyle="1" w:styleId="Vieta">
    <w:name w:val="Viñeta"/>
    <w:basedOn w:val="Prrafodelista"/>
    <w:link w:val="VietaCar"/>
    <w:qFormat/>
    <w:rsid w:val="00211FCD"/>
    <w:pPr>
      <w:numPr>
        <w:numId w:val="20"/>
      </w:numPr>
      <w:autoSpaceDE w:val="0"/>
      <w:autoSpaceDN w:val="0"/>
      <w:adjustRightInd w:val="0"/>
      <w:spacing w:before="240" w:after="240"/>
    </w:pPr>
    <w:rPr>
      <w:szCs w:val="22"/>
      <w:lang w:val="es-CL" w:eastAsia="es-CL"/>
    </w:rPr>
  </w:style>
  <w:style w:type="character" w:customStyle="1" w:styleId="VietaCar">
    <w:name w:val="Viñeta Car"/>
    <w:basedOn w:val="PrrafodelistaCar"/>
    <w:link w:val="Vieta"/>
    <w:rsid w:val="00211FCD"/>
    <w:rPr>
      <w:rFonts w:cs="Arial"/>
      <w:sz w:val="22"/>
      <w:szCs w:val="22"/>
      <w:lang w:val="es-CL" w:eastAsia="es-CL"/>
    </w:rPr>
  </w:style>
  <w:style w:type="paragraph" w:customStyle="1" w:styleId="INDICE">
    <w:name w:val="INDICE"/>
    <w:basedOn w:val="Normal"/>
    <w:rsid w:val="00211FCD"/>
    <w:pPr>
      <w:keepNext/>
      <w:tabs>
        <w:tab w:val="left" w:pos="851"/>
        <w:tab w:val="left" w:pos="1701"/>
        <w:tab w:val="left" w:pos="2552"/>
        <w:tab w:val="right" w:leader="dot" w:pos="9072"/>
      </w:tabs>
      <w:suppressAutoHyphens/>
      <w:spacing w:before="0" w:after="0" w:line="280" w:lineRule="exact"/>
    </w:pPr>
    <w:rPr>
      <w:rFonts w:ascii="Century Gothic" w:hAnsi="Century Gothic" w:cs="Times New Roman"/>
      <w:sz w:val="20"/>
      <w:szCs w:val="20"/>
      <w:lang w:val="es-ES_tradnl" w:eastAsia="es-CL"/>
    </w:rPr>
  </w:style>
  <w:style w:type="paragraph" w:styleId="Listaconvietas">
    <w:name w:val="List Bullet"/>
    <w:basedOn w:val="Normal"/>
    <w:locked/>
    <w:rsid w:val="00211FCD"/>
    <w:pPr>
      <w:numPr>
        <w:numId w:val="21"/>
      </w:numPr>
      <w:spacing w:before="0" w:after="0" w:line="240" w:lineRule="auto"/>
    </w:pPr>
    <w:rPr>
      <w:rFonts w:cs="Times New Roman"/>
      <w:szCs w:val="22"/>
    </w:rPr>
  </w:style>
  <w:style w:type="paragraph" w:customStyle="1" w:styleId="toa">
    <w:name w:val="toa"/>
    <w:basedOn w:val="Normal"/>
    <w:rsid w:val="00211FCD"/>
    <w:pPr>
      <w:tabs>
        <w:tab w:val="left" w:pos="9000"/>
        <w:tab w:val="right" w:pos="9360"/>
      </w:tabs>
      <w:suppressAutoHyphens/>
      <w:spacing w:before="0" w:after="0" w:line="240" w:lineRule="auto"/>
    </w:pPr>
    <w:rPr>
      <w:rFonts w:ascii="Times New Roman" w:hAnsi="Times New Roman" w:cs="Times New Roman"/>
      <w:sz w:val="24"/>
      <w:szCs w:val="20"/>
      <w:lang w:val="en-US"/>
    </w:rPr>
  </w:style>
  <w:style w:type="paragraph" w:customStyle="1" w:styleId="Titulo5">
    <w:name w:val="Titulo 5"/>
    <w:basedOn w:val="Normal"/>
    <w:qFormat/>
    <w:rsid w:val="00211FCD"/>
    <w:pPr>
      <w:numPr>
        <w:ilvl w:val="2"/>
        <w:numId w:val="22"/>
      </w:numPr>
      <w:shd w:val="clear" w:color="auto" w:fill="FFFFFF"/>
      <w:spacing w:before="0" w:after="0"/>
    </w:pPr>
    <w:rPr>
      <w:color w:val="0070C0"/>
      <w:szCs w:val="22"/>
      <w:lang w:eastAsia="es-CL"/>
    </w:rPr>
  </w:style>
  <w:style w:type="character" w:customStyle="1" w:styleId="ilad">
    <w:name w:val="il_ad"/>
    <w:basedOn w:val="Fuentedeprrafopredeter"/>
    <w:rsid w:val="00211FCD"/>
  </w:style>
  <w:style w:type="table" w:customStyle="1" w:styleId="TablaGAC">
    <w:name w:val="Tabla GAC"/>
    <w:basedOn w:val="Tablanormal"/>
    <w:uiPriority w:val="99"/>
    <w:rsid w:val="00211FCD"/>
    <w:rPr>
      <w:lang w:val="es-ES_tradnl" w:eastAsia="en-US"/>
    </w:rPr>
    <w:tblPr/>
  </w:style>
  <w:style w:type="table" w:customStyle="1" w:styleId="Tablaconcuadrcula1">
    <w:name w:val="Tabla con cuadrícula1"/>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0798B"/>
    <w:pPr>
      <w:jc w:val="both"/>
    </w:pPr>
    <w:rPr>
      <w:szCs w:val="24"/>
      <w:lang w:val="fr-FR" w:eastAsia="fr-FR"/>
    </w:rPr>
  </w:style>
  <w:style w:type="paragraph" w:styleId="ndice1">
    <w:name w:val="index 1"/>
    <w:basedOn w:val="Normal"/>
    <w:next w:val="Normal"/>
    <w:autoRedefine/>
    <w:uiPriority w:val="99"/>
    <w:semiHidden/>
    <w:unhideWhenUsed/>
    <w:locked/>
    <w:rsid w:val="001B50DF"/>
    <w:pPr>
      <w:spacing w:before="0" w:after="0" w:line="240" w:lineRule="auto"/>
      <w:ind w:left="220" w:hanging="220"/>
    </w:pPr>
  </w:style>
  <w:style w:type="paragraph" w:styleId="Ttulodendice">
    <w:name w:val="index heading"/>
    <w:basedOn w:val="Normal"/>
    <w:next w:val="ndice1"/>
    <w:semiHidden/>
    <w:locked/>
    <w:rsid w:val="001B50DF"/>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 w:type="paragraph" w:styleId="TtuloTDC">
    <w:name w:val="TOC Heading"/>
    <w:basedOn w:val="Ttulo1"/>
    <w:next w:val="Normal"/>
    <w:uiPriority w:val="39"/>
    <w:semiHidden/>
    <w:unhideWhenUsed/>
    <w:qFormat/>
    <w:rsid w:val="00C8669D"/>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87">
      <w:bodyDiv w:val="1"/>
      <w:marLeft w:val="0"/>
      <w:marRight w:val="0"/>
      <w:marTop w:val="0"/>
      <w:marBottom w:val="0"/>
      <w:divBdr>
        <w:top w:val="none" w:sz="0" w:space="0" w:color="auto"/>
        <w:left w:val="none" w:sz="0" w:space="0" w:color="auto"/>
        <w:bottom w:val="none" w:sz="0" w:space="0" w:color="auto"/>
        <w:right w:val="none" w:sz="0" w:space="0" w:color="auto"/>
      </w:divBdr>
    </w:div>
    <w:div w:id="87164229">
      <w:bodyDiv w:val="1"/>
      <w:marLeft w:val="0"/>
      <w:marRight w:val="0"/>
      <w:marTop w:val="0"/>
      <w:marBottom w:val="0"/>
      <w:divBdr>
        <w:top w:val="none" w:sz="0" w:space="0" w:color="auto"/>
        <w:left w:val="none" w:sz="0" w:space="0" w:color="auto"/>
        <w:bottom w:val="none" w:sz="0" w:space="0" w:color="auto"/>
        <w:right w:val="none" w:sz="0" w:space="0" w:color="auto"/>
      </w:divBdr>
    </w:div>
    <w:div w:id="107042525">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00438656">
      <w:bodyDiv w:val="1"/>
      <w:marLeft w:val="0"/>
      <w:marRight w:val="0"/>
      <w:marTop w:val="0"/>
      <w:marBottom w:val="0"/>
      <w:divBdr>
        <w:top w:val="none" w:sz="0" w:space="0" w:color="auto"/>
        <w:left w:val="none" w:sz="0" w:space="0" w:color="auto"/>
        <w:bottom w:val="none" w:sz="0" w:space="0" w:color="auto"/>
        <w:right w:val="none" w:sz="0" w:space="0" w:color="auto"/>
      </w:divBdr>
    </w:div>
    <w:div w:id="487208458">
      <w:bodyDiv w:val="1"/>
      <w:marLeft w:val="0"/>
      <w:marRight w:val="0"/>
      <w:marTop w:val="0"/>
      <w:marBottom w:val="0"/>
      <w:divBdr>
        <w:top w:val="none" w:sz="0" w:space="0" w:color="auto"/>
        <w:left w:val="none" w:sz="0" w:space="0" w:color="auto"/>
        <w:bottom w:val="none" w:sz="0" w:space="0" w:color="auto"/>
        <w:right w:val="none" w:sz="0" w:space="0" w:color="auto"/>
      </w:divBdr>
    </w:div>
    <w:div w:id="551385518">
      <w:bodyDiv w:val="1"/>
      <w:marLeft w:val="0"/>
      <w:marRight w:val="0"/>
      <w:marTop w:val="0"/>
      <w:marBottom w:val="0"/>
      <w:divBdr>
        <w:top w:val="none" w:sz="0" w:space="0" w:color="auto"/>
        <w:left w:val="none" w:sz="0" w:space="0" w:color="auto"/>
        <w:bottom w:val="none" w:sz="0" w:space="0" w:color="auto"/>
        <w:right w:val="none" w:sz="0" w:space="0" w:color="auto"/>
      </w:divBdr>
    </w:div>
    <w:div w:id="678653909">
      <w:bodyDiv w:val="1"/>
      <w:marLeft w:val="0"/>
      <w:marRight w:val="0"/>
      <w:marTop w:val="0"/>
      <w:marBottom w:val="0"/>
      <w:divBdr>
        <w:top w:val="none" w:sz="0" w:space="0" w:color="auto"/>
        <w:left w:val="none" w:sz="0" w:space="0" w:color="auto"/>
        <w:bottom w:val="none" w:sz="0" w:space="0" w:color="auto"/>
        <w:right w:val="none" w:sz="0" w:space="0" w:color="auto"/>
      </w:divBdr>
    </w:div>
    <w:div w:id="786197769">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09321729">
      <w:bodyDiv w:val="1"/>
      <w:marLeft w:val="0"/>
      <w:marRight w:val="0"/>
      <w:marTop w:val="0"/>
      <w:marBottom w:val="0"/>
      <w:divBdr>
        <w:top w:val="none" w:sz="0" w:space="0" w:color="auto"/>
        <w:left w:val="none" w:sz="0" w:space="0" w:color="auto"/>
        <w:bottom w:val="none" w:sz="0" w:space="0" w:color="auto"/>
        <w:right w:val="none" w:sz="0" w:space="0" w:color="auto"/>
      </w:divBdr>
    </w:div>
    <w:div w:id="884027711">
      <w:bodyDiv w:val="1"/>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413703831">
      <w:bodyDiv w:val="1"/>
      <w:marLeft w:val="0"/>
      <w:marRight w:val="0"/>
      <w:marTop w:val="0"/>
      <w:marBottom w:val="0"/>
      <w:divBdr>
        <w:top w:val="none" w:sz="0" w:space="0" w:color="auto"/>
        <w:left w:val="none" w:sz="0" w:space="0" w:color="auto"/>
        <w:bottom w:val="none" w:sz="0" w:space="0" w:color="auto"/>
        <w:right w:val="none" w:sz="0" w:space="0" w:color="auto"/>
      </w:divBdr>
    </w:div>
    <w:div w:id="1466435459">
      <w:bodyDiv w:val="1"/>
      <w:marLeft w:val="0"/>
      <w:marRight w:val="0"/>
      <w:marTop w:val="0"/>
      <w:marBottom w:val="0"/>
      <w:divBdr>
        <w:top w:val="none" w:sz="0" w:space="0" w:color="auto"/>
        <w:left w:val="none" w:sz="0" w:space="0" w:color="auto"/>
        <w:bottom w:val="none" w:sz="0" w:space="0" w:color="auto"/>
        <w:right w:val="none" w:sz="0" w:space="0" w:color="auto"/>
      </w:divBdr>
    </w:div>
    <w:div w:id="1756778756">
      <w:bodyDiv w:val="1"/>
      <w:marLeft w:val="0"/>
      <w:marRight w:val="0"/>
      <w:marTop w:val="0"/>
      <w:marBottom w:val="0"/>
      <w:divBdr>
        <w:top w:val="none" w:sz="0" w:space="0" w:color="auto"/>
        <w:left w:val="none" w:sz="0" w:space="0" w:color="auto"/>
        <w:bottom w:val="none" w:sz="0" w:space="0" w:color="auto"/>
        <w:right w:val="none" w:sz="0" w:space="0" w:color="auto"/>
      </w:divBdr>
    </w:div>
    <w:div w:id="1946039705">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523AE5-80D1-4054-AACD-63B8D3683237}" type="doc">
      <dgm:prSet loTypeId="urn:microsoft.com/office/officeart/2005/8/layout/radial6" loCatId="cycle" qsTypeId="urn:microsoft.com/office/officeart/2005/8/quickstyle/simple1" qsCatId="simple" csTypeId="urn:microsoft.com/office/officeart/2005/8/colors/accent1_4" csCatId="accent1" phldr="1"/>
      <dgm:spPr/>
      <dgm:t>
        <a:bodyPr/>
        <a:lstStyle/>
        <a:p>
          <a:endParaRPr lang="es-ES"/>
        </a:p>
      </dgm:t>
    </dgm:pt>
    <dgm:pt modelId="{091594DB-2854-4B00-94EA-8109933BF8BE}">
      <dgm:prSet phldrT="[Texto]"/>
      <dgm:spPr/>
      <dgm:t>
        <a:bodyPr/>
        <a:lstStyle/>
        <a:p>
          <a:pPr algn="ctr"/>
          <a:r>
            <a:rPr lang="es-ES"/>
            <a:t>PGS</a:t>
          </a:r>
        </a:p>
      </dgm:t>
    </dgm:pt>
    <dgm:pt modelId="{CE21863E-56AB-4B4A-9A63-268ABECCECE4}" type="parTrans" cxnId="{E0600045-C48C-4EE4-BA0E-63F7DFB1100E}">
      <dgm:prSet/>
      <dgm:spPr/>
      <dgm:t>
        <a:bodyPr/>
        <a:lstStyle/>
        <a:p>
          <a:pPr algn="ctr"/>
          <a:endParaRPr lang="es-ES"/>
        </a:p>
      </dgm:t>
    </dgm:pt>
    <dgm:pt modelId="{6530B237-41B3-42A2-8474-D32A90C0AC64}" type="sibTrans" cxnId="{E0600045-C48C-4EE4-BA0E-63F7DFB1100E}">
      <dgm:prSet/>
      <dgm:spPr/>
      <dgm:t>
        <a:bodyPr/>
        <a:lstStyle/>
        <a:p>
          <a:pPr algn="ctr"/>
          <a:endParaRPr lang="es-ES"/>
        </a:p>
      </dgm:t>
    </dgm:pt>
    <dgm:pt modelId="{E7EB9C2C-D271-45BA-985B-8B71632F929D}">
      <dgm:prSet phldrT="[Texto]"/>
      <dgm:spPr/>
      <dgm:t>
        <a:bodyPr/>
        <a:lstStyle/>
        <a:p>
          <a:pPr algn="ctr"/>
          <a:r>
            <a:rPr lang="es-ES"/>
            <a:t>PPR</a:t>
          </a:r>
        </a:p>
      </dgm:t>
    </dgm:pt>
    <dgm:pt modelId="{343B454E-4D36-49CF-994D-7DE9714B7AA7}" type="parTrans" cxnId="{FD2788D1-0085-4C1E-B301-52F5D4DC4DA5}">
      <dgm:prSet/>
      <dgm:spPr/>
      <dgm:t>
        <a:bodyPr/>
        <a:lstStyle/>
        <a:p>
          <a:pPr algn="ctr"/>
          <a:endParaRPr lang="es-ES"/>
        </a:p>
      </dgm:t>
    </dgm:pt>
    <dgm:pt modelId="{72082470-C7A3-43FF-AD5A-E6BF4CA12ACA}" type="sibTrans" cxnId="{FD2788D1-0085-4C1E-B301-52F5D4DC4DA5}">
      <dgm:prSet/>
      <dgm:spPr/>
      <dgm:t>
        <a:bodyPr/>
        <a:lstStyle/>
        <a:p>
          <a:pPr algn="ctr"/>
          <a:endParaRPr lang="es-ES"/>
        </a:p>
      </dgm:t>
    </dgm:pt>
    <dgm:pt modelId="{C14CC60F-34C4-46CE-B61C-148EB01BC263}">
      <dgm:prSet phldrT="[Texto]"/>
      <dgm:spPr/>
      <dgm:t>
        <a:bodyPr/>
        <a:lstStyle/>
        <a:p>
          <a:pPr algn="ctr"/>
          <a:r>
            <a:rPr lang="es-ES"/>
            <a:t>PCAC</a:t>
          </a:r>
        </a:p>
      </dgm:t>
    </dgm:pt>
    <dgm:pt modelId="{3049E0E8-FB84-458C-B437-93DEAC16A0B8}" type="parTrans" cxnId="{5E0B613D-8C20-46DE-84C7-670B5FFC8642}">
      <dgm:prSet/>
      <dgm:spPr/>
      <dgm:t>
        <a:bodyPr/>
        <a:lstStyle/>
        <a:p>
          <a:pPr algn="ctr"/>
          <a:endParaRPr lang="es-ES"/>
        </a:p>
      </dgm:t>
    </dgm:pt>
    <dgm:pt modelId="{42C1A58D-F601-4259-8809-21B69848183E}" type="sibTrans" cxnId="{5E0B613D-8C20-46DE-84C7-670B5FFC8642}">
      <dgm:prSet/>
      <dgm:spPr/>
      <dgm:t>
        <a:bodyPr/>
        <a:lstStyle/>
        <a:p>
          <a:pPr algn="ctr"/>
          <a:endParaRPr lang="es-ES"/>
        </a:p>
      </dgm:t>
    </dgm:pt>
    <dgm:pt modelId="{C9D02C81-2C3D-495C-AEA5-A8E31555C324}">
      <dgm:prSet phldrT="[Texto]"/>
      <dgm:spPr/>
      <dgm:t>
        <a:bodyPr/>
        <a:lstStyle/>
        <a:p>
          <a:pPr algn="ctr"/>
          <a:r>
            <a:rPr lang="es-ES"/>
            <a:t>PMAT</a:t>
          </a:r>
        </a:p>
      </dgm:t>
    </dgm:pt>
    <dgm:pt modelId="{1F4D6424-310D-414D-9B2F-8D68A6898DBE}" type="parTrans" cxnId="{59D7AE9D-9EDC-41CF-BA03-CB415789F78F}">
      <dgm:prSet/>
      <dgm:spPr/>
      <dgm:t>
        <a:bodyPr/>
        <a:lstStyle/>
        <a:p>
          <a:pPr algn="ctr"/>
          <a:endParaRPr lang="es-ES"/>
        </a:p>
      </dgm:t>
    </dgm:pt>
    <dgm:pt modelId="{451D389A-1603-403F-954C-1AAADBB8EDC2}" type="sibTrans" cxnId="{59D7AE9D-9EDC-41CF-BA03-CB415789F78F}">
      <dgm:prSet/>
      <dgm:spPr/>
      <dgm:t>
        <a:bodyPr/>
        <a:lstStyle/>
        <a:p>
          <a:pPr algn="ctr"/>
          <a:endParaRPr lang="es-ES"/>
        </a:p>
      </dgm:t>
    </dgm:pt>
    <dgm:pt modelId="{C8850A23-D0D5-4465-A996-1D48978DB990}" type="pres">
      <dgm:prSet presAssocID="{82523AE5-80D1-4054-AACD-63B8D3683237}" presName="Name0" presStyleCnt="0">
        <dgm:presLayoutVars>
          <dgm:chMax val="1"/>
          <dgm:dir/>
          <dgm:animLvl val="ctr"/>
          <dgm:resizeHandles val="exact"/>
        </dgm:presLayoutVars>
      </dgm:prSet>
      <dgm:spPr/>
    </dgm:pt>
    <dgm:pt modelId="{F331A914-011D-4788-8C30-F8F404917DFF}" type="pres">
      <dgm:prSet presAssocID="{091594DB-2854-4B00-94EA-8109933BF8BE}" presName="centerShape" presStyleLbl="node0" presStyleIdx="0" presStyleCnt="1"/>
      <dgm:spPr/>
    </dgm:pt>
    <dgm:pt modelId="{03CC73F2-8519-4895-887C-1BC1D616215B}" type="pres">
      <dgm:prSet presAssocID="{E7EB9C2C-D271-45BA-985B-8B71632F929D}" presName="node" presStyleLbl="node1" presStyleIdx="0" presStyleCnt="3">
        <dgm:presLayoutVars>
          <dgm:bulletEnabled val="1"/>
        </dgm:presLayoutVars>
      </dgm:prSet>
      <dgm:spPr/>
    </dgm:pt>
    <dgm:pt modelId="{006ED408-ADEC-44C6-81A0-1ACFD5B524DF}" type="pres">
      <dgm:prSet presAssocID="{E7EB9C2C-D271-45BA-985B-8B71632F929D}" presName="dummy" presStyleCnt="0"/>
      <dgm:spPr/>
    </dgm:pt>
    <dgm:pt modelId="{1FC414C0-8B00-4A1B-8939-A74857121A76}" type="pres">
      <dgm:prSet presAssocID="{72082470-C7A3-43FF-AD5A-E6BF4CA12ACA}" presName="sibTrans" presStyleLbl="sibTrans2D1" presStyleIdx="0" presStyleCnt="3"/>
      <dgm:spPr/>
    </dgm:pt>
    <dgm:pt modelId="{9FDBEC1E-DAD7-41ED-8BCD-2F03E9518A4B}" type="pres">
      <dgm:prSet presAssocID="{C14CC60F-34C4-46CE-B61C-148EB01BC263}" presName="node" presStyleLbl="node1" presStyleIdx="1" presStyleCnt="3">
        <dgm:presLayoutVars>
          <dgm:bulletEnabled val="1"/>
        </dgm:presLayoutVars>
      </dgm:prSet>
      <dgm:spPr/>
    </dgm:pt>
    <dgm:pt modelId="{EDE062BC-8F0E-4153-B047-FE174CBF9803}" type="pres">
      <dgm:prSet presAssocID="{C14CC60F-34C4-46CE-B61C-148EB01BC263}" presName="dummy" presStyleCnt="0"/>
      <dgm:spPr/>
    </dgm:pt>
    <dgm:pt modelId="{82325DA6-A70C-4EDA-8FF6-75FA28E3F9B0}" type="pres">
      <dgm:prSet presAssocID="{42C1A58D-F601-4259-8809-21B69848183E}" presName="sibTrans" presStyleLbl="sibTrans2D1" presStyleIdx="1" presStyleCnt="3"/>
      <dgm:spPr/>
    </dgm:pt>
    <dgm:pt modelId="{7C74B3CF-B59E-4E8A-90E4-BE03BA29DD5E}" type="pres">
      <dgm:prSet presAssocID="{C9D02C81-2C3D-495C-AEA5-A8E31555C324}" presName="node" presStyleLbl="node1" presStyleIdx="2" presStyleCnt="3">
        <dgm:presLayoutVars>
          <dgm:bulletEnabled val="1"/>
        </dgm:presLayoutVars>
      </dgm:prSet>
      <dgm:spPr/>
    </dgm:pt>
    <dgm:pt modelId="{1622F5FC-3CD0-491F-95D6-0426E79F83B0}" type="pres">
      <dgm:prSet presAssocID="{C9D02C81-2C3D-495C-AEA5-A8E31555C324}" presName="dummy" presStyleCnt="0"/>
      <dgm:spPr/>
    </dgm:pt>
    <dgm:pt modelId="{1CD03911-780A-4A6D-AC1F-7EDD60743CB7}" type="pres">
      <dgm:prSet presAssocID="{451D389A-1603-403F-954C-1AAADBB8EDC2}" presName="sibTrans" presStyleLbl="sibTrans2D1" presStyleIdx="2" presStyleCnt="3"/>
      <dgm:spPr/>
    </dgm:pt>
  </dgm:ptLst>
  <dgm:cxnLst>
    <dgm:cxn modelId="{DFCE0310-93DA-4AC5-965E-2C2D2A398CCE}" type="presOf" srcId="{E7EB9C2C-D271-45BA-985B-8B71632F929D}" destId="{03CC73F2-8519-4895-887C-1BC1D616215B}" srcOrd="0" destOrd="0" presId="urn:microsoft.com/office/officeart/2005/8/layout/radial6"/>
    <dgm:cxn modelId="{41994410-A54B-40FA-B453-3B14CEA41AA8}" type="presOf" srcId="{091594DB-2854-4B00-94EA-8109933BF8BE}" destId="{F331A914-011D-4788-8C30-F8F404917DFF}" srcOrd="0" destOrd="0" presId="urn:microsoft.com/office/officeart/2005/8/layout/radial6"/>
    <dgm:cxn modelId="{2D41EE16-A23E-4C7C-BB27-72D7C29FDE63}" type="presOf" srcId="{72082470-C7A3-43FF-AD5A-E6BF4CA12ACA}" destId="{1FC414C0-8B00-4A1B-8939-A74857121A76}" srcOrd="0" destOrd="0" presId="urn:microsoft.com/office/officeart/2005/8/layout/radial6"/>
    <dgm:cxn modelId="{5E0B613D-8C20-46DE-84C7-670B5FFC8642}" srcId="{091594DB-2854-4B00-94EA-8109933BF8BE}" destId="{C14CC60F-34C4-46CE-B61C-148EB01BC263}" srcOrd="1" destOrd="0" parTransId="{3049E0E8-FB84-458C-B437-93DEAC16A0B8}" sibTransId="{42C1A58D-F601-4259-8809-21B69848183E}"/>
    <dgm:cxn modelId="{E0600045-C48C-4EE4-BA0E-63F7DFB1100E}" srcId="{82523AE5-80D1-4054-AACD-63B8D3683237}" destId="{091594DB-2854-4B00-94EA-8109933BF8BE}" srcOrd="0" destOrd="0" parTransId="{CE21863E-56AB-4B4A-9A63-268ABECCECE4}" sibTransId="{6530B237-41B3-42A2-8474-D32A90C0AC64}"/>
    <dgm:cxn modelId="{0B9BBB6C-F17B-4AC4-8A12-04A4D3F87317}" type="presOf" srcId="{C14CC60F-34C4-46CE-B61C-148EB01BC263}" destId="{9FDBEC1E-DAD7-41ED-8BCD-2F03E9518A4B}" srcOrd="0" destOrd="0" presId="urn:microsoft.com/office/officeart/2005/8/layout/radial6"/>
    <dgm:cxn modelId="{A071517E-5AD6-4C1F-AF3F-77D06874EA6B}" type="presOf" srcId="{451D389A-1603-403F-954C-1AAADBB8EDC2}" destId="{1CD03911-780A-4A6D-AC1F-7EDD60743CB7}" srcOrd="0" destOrd="0" presId="urn:microsoft.com/office/officeart/2005/8/layout/radial6"/>
    <dgm:cxn modelId="{3D7B6A8F-C5AE-4B59-A1D1-52ED290341BE}" type="presOf" srcId="{42C1A58D-F601-4259-8809-21B69848183E}" destId="{82325DA6-A70C-4EDA-8FF6-75FA28E3F9B0}" srcOrd="0" destOrd="0" presId="urn:microsoft.com/office/officeart/2005/8/layout/radial6"/>
    <dgm:cxn modelId="{59D7AE9D-9EDC-41CF-BA03-CB415789F78F}" srcId="{091594DB-2854-4B00-94EA-8109933BF8BE}" destId="{C9D02C81-2C3D-495C-AEA5-A8E31555C324}" srcOrd="2" destOrd="0" parTransId="{1F4D6424-310D-414D-9B2F-8D68A6898DBE}" sibTransId="{451D389A-1603-403F-954C-1AAADBB8EDC2}"/>
    <dgm:cxn modelId="{C93182CE-334D-4A8D-B6BB-255FA838D122}" type="presOf" srcId="{C9D02C81-2C3D-495C-AEA5-A8E31555C324}" destId="{7C74B3CF-B59E-4E8A-90E4-BE03BA29DD5E}" srcOrd="0" destOrd="0" presId="urn:microsoft.com/office/officeart/2005/8/layout/radial6"/>
    <dgm:cxn modelId="{FD2788D1-0085-4C1E-B301-52F5D4DC4DA5}" srcId="{091594DB-2854-4B00-94EA-8109933BF8BE}" destId="{E7EB9C2C-D271-45BA-985B-8B71632F929D}" srcOrd="0" destOrd="0" parTransId="{343B454E-4D36-49CF-994D-7DE9714B7AA7}" sibTransId="{72082470-C7A3-43FF-AD5A-E6BF4CA12ACA}"/>
    <dgm:cxn modelId="{6AEB8EF0-6921-4642-8257-235E274D5979}" type="presOf" srcId="{82523AE5-80D1-4054-AACD-63B8D3683237}" destId="{C8850A23-D0D5-4465-A996-1D48978DB990}" srcOrd="0" destOrd="0" presId="urn:microsoft.com/office/officeart/2005/8/layout/radial6"/>
    <dgm:cxn modelId="{9C00145D-70F0-4702-8DEC-79A33091E7F6}" type="presParOf" srcId="{C8850A23-D0D5-4465-A996-1D48978DB990}" destId="{F331A914-011D-4788-8C30-F8F404917DFF}" srcOrd="0" destOrd="0" presId="urn:microsoft.com/office/officeart/2005/8/layout/radial6"/>
    <dgm:cxn modelId="{599F1B1E-4570-4EC4-B517-280A7E9F9F67}" type="presParOf" srcId="{C8850A23-D0D5-4465-A996-1D48978DB990}" destId="{03CC73F2-8519-4895-887C-1BC1D616215B}" srcOrd="1" destOrd="0" presId="urn:microsoft.com/office/officeart/2005/8/layout/radial6"/>
    <dgm:cxn modelId="{94598760-333D-4BEE-B0C3-81D9F9E939AA}" type="presParOf" srcId="{C8850A23-D0D5-4465-A996-1D48978DB990}" destId="{006ED408-ADEC-44C6-81A0-1ACFD5B524DF}" srcOrd="2" destOrd="0" presId="urn:microsoft.com/office/officeart/2005/8/layout/radial6"/>
    <dgm:cxn modelId="{2DD19EEA-B50F-43AD-99BC-73F127D32722}" type="presParOf" srcId="{C8850A23-D0D5-4465-A996-1D48978DB990}" destId="{1FC414C0-8B00-4A1B-8939-A74857121A76}" srcOrd="3" destOrd="0" presId="urn:microsoft.com/office/officeart/2005/8/layout/radial6"/>
    <dgm:cxn modelId="{8DD4269F-9FC1-4D6D-9C63-DEFC27C918DE}" type="presParOf" srcId="{C8850A23-D0D5-4465-A996-1D48978DB990}" destId="{9FDBEC1E-DAD7-41ED-8BCD-2F03E9518A4B}" srcOrd="4" destOrd="0" presId="urn:microsoft.com/office/officeart/2005/8/layout/radial6"/>
    <dgm:cxn modelId="{CCB0FAB8-4BA2-418A-8160-B3E7650AC88D}" type="presParOf" srcId="{C8850A23-D0D5-4465-A996-1D48978DB990}" destId="{EDE062BC-8F0E-4153-B047-FE174CBF9803}" srcOrd="5" destOrd="0" presId="urn:microsoft.com/office/officeart/2005/8/layout/radial6"/>
    <dgm:cxn modelId="{BF372B77-F16D-40E5-B0D0-E6F02AB5FCB7}" type="presParOf" srcId="{C8850A23-D0D5-4465-A996-1D48978DB990}" destId="{82325DA6-A70C-4EDA-8FF6-75FA28E3F9B0}" srcOrd="6" destOrd="0" presId="urn:microsoft.com/office/officeart/2005/8/layout/radial6"/>
    <dgm:cxn modelId="{4F89979C-3508-4FEE-BAB8-E527D23D518B}" type="presParOf" srcId="{C8850A23-D0D5-4465-A996-1D48978DB990}" destId="{7C74B3CF-B59E-4E8A-90E4-BE03BA29DD5E}" srcOrd="7" destOrd="0" presId="urn:microsoft.com/office/officeart/2005/8/layout/radial6"/>
    <dgm:cxn modelId="{E14E63D5-0A87-49AB-A32E-1079AEC5154C}" type="presParOf" srcId="{C8850A23-D0D5-4465-A996-1D48978DB990}" destId="{1622F5FC-3CD0-491F-95D6-0426E79F83B0}" srcOrd="8" destOrd="0" presId="urn:microsoft.com/office/officeart/2005/8/layout/radial6"/>
    <dgm:cxn modelId="{28478153-8EB2-4E72-AA1E-55FF37B4670A}" type="presParOf" srcId="{C8850A23-D0D5-4465-A996-1D48978DB990}" destId="{1CD03911-780A-4A6D-AC1F-7EDD60743CB7}" srcOrd="9"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0B4A87-1E1A-4CE4-9A17-D748E0732ACE}" type="doc">
      <dgm:prSet loTypeId="urn:microsoft.com/office/officeart/2008/layout/NameandTitleOrganizationalChart" loCatId="hierarchy" qsTypeId="urn:microsoft.com/office/officeart/2005/8/quickstyle/simple1" qsCatId="simple" csTypeId="urn:microsoft.com/office/officeart/2005/8/colors/accent1_3" csCatId="accent1" phldr="1"/>
      <dgm:spPr/>
      <dgm:t>
        <a:bodyPr/>
        <a:lstStyle/>
        <a:p>
          <a:endParaRPr lang="es-ES"/>
        </a:p>
      </dgm:t>
    </dgm:pt>
    <dgm:pt modelId="{41497FEF-8E77-4CF9-8156-1B2B2DA65292}">
      <dgm:prSet phldrT="[Texto]" custT="1"/>
      <dgm:spPr/>
      <dgm:t>
        <a:bodyPr/>
        <a:lstStyle/>
        <a:p>
          <a:r>
            <a:rPr lang="es-ES" sz="700" dirty="0"/>
            <a:t>Gerencia General</a:t>
          </a:r>
        </a:p>
      </dgm:t>
    </dgm:pt>
    <dgm:pt modelId="{B97B4459-EDE4-42E9-BCB1-E63EAD657C8D}" type="parTrans" cxnId="{90853DC6-4591-495A-95E5-8048DAB8737E}">
      <dgm:prSet/>
      <dgm:spPr/>
      <dgm:t>
        <a:bodyPr/>
        <a:lstStyle/>
        <a:p>
          <a:endParaRPr lang="es-ES"/>
        </a:p>
      </dgm:t>
    </dgm:pt>
    <dgm:pt modelId="{D848AC82-1816-4145-9922-93F82244CBE4}" type="sibTrans" cxnId="{90853DC6-4591-495A-95E5-8048DAB8737E}">
      <dgm:prSet/>
      <dgm:spPr/>
      <dgm:t>
        <a:bodyPr/>
        <a:lstStyle/>
        <a:p>
          <a:r>
            <a:rPr lang="es-ES" dirty="0"/>
            <a:t>Nicolás Claude</a:t>
          </a:r>
        </a:p>
      </dgm:t>
    </dgm:pt>
    <dgm:pt modelId="{4257A64D-6892-4CBD-A2BB-460B6D51218C}" type="asst">
      <dgm:prSet phldrT="[Texto]" custT="1"/>
      <dgm:spPr/>
      <dgm:t>
        <a:bodyPr/>
        <a:lstStyle/>
        <a:p>
          <a:r>
            <a:rPr lang="es-ES" sz="700" dirty="0"/>
            <a:t>Secretaria</a:t>
          </a:r>
        </a:p>
      </dgm:t>
    </dgm:pt>
    <dgm:pt modelId="{9F1F5911-CA3C-4760-BCE6-BF6DEF5E9E57}" type="parTrans" cxnId="{ACB293F1-22A2-4765-87C9-A3ED05A98075}">
      <dgm:prSet/>
      <dgm:spPr/>
      <dgm:t>
        <a:bodyPr/>
        <a:lstStyle/>
        <a:p>
          <a:endParaRPr lang="es-ES"/>
        </a:p>
      </dgm:t>
    </dgm:pt>
    <dgm:pt modelId="{EEB31F5D-01AC-4215-8CE0-FC6D4362DC12}" type="sibTrans" cxnId="{ACB293F1-22A2-4765-87C9-A3ED05A98075}">
      <dgm:prSet/>
      <dgm:spPr/>
      <dgm:t>
        <a:bodyPr/>
        <a:lstStyle/>
        <a:p>
          <a:r>
            <a:rPr lang="es-ES" dirty="0"/>
            <a:t>Ximena Flores</a:t>
          </a:r>
        </a:p>
      </dgm:t>
    </dgm:pt>
    <dgm:pt modelId="{C8DB4C50-AA8C-495D-9B44-E8B6DAD33A38}">
      <dgm:prSet phldrT="[Texto]" custT="1"/>
      <dgm:spPr/>
      <dgm:t>
        <a:bodyPr/>
        <a:lstStyle/>
        <a:p>
          <a:r>
            <a:rPr lang="es-ES" sz="700" dirty="0"/>
            <a:t>Gerencia Comercial</a:t>
          </a:r>
        </a:p>
      </dgm:t>
    </dgm:pt>
    <dgm:pt modelId="{21D1882D-14BF-4107-9EFE-DC6D1D12559F}" type="parTrans" cxnId="{82990BFA-76BA-4B6C-A40A-9EC33EDD1162}">
      <dgm:prSet/>
      <dgm:spPr/>
      <dgm:t>
        <a:bodyPr/>
        <a:lstStyle/>
        <a:p>
          <a:endParaRPr lang="es-ES"/>
        </a:p>
      </dgm:t>
    </dgm:pt>
    <dgm:pt modelId="{A4A24599-8A60-41A5-9465-03A842F7B6D7}" type="sibTrans" cxnId="{82990BFA-76BA-4B6C-A40A-9EC33EDD1162}">
      <dgm:prSet/>
      <dgm:spPr/>
      <dgm:t>
        <a:bodyPr/>
        <a:lstStyle/>
        <a:p>
          <a:r>
            <a:rPr lang="es-ES" dirty="0" err="1"/>
            <a:t>Stéphane</a:t>
          </a:r>
          <a:r>
            <a:rPr lang="es-ES" dirty="0"/>
            <a:t> </a:t>
          </a:r>
          <a:r>
            <a:rPr lang="es-ES" dirty="0" err="1"/>
            <a:t>Taysse</a:t>
          </a:r>
          <a:endParaRPr lang="es-ES" dirty="0"/>
        </a:p>
      </dgm:t>
    </dgm:pt>
    <dgm:pt modelId="{A3597908-6DB1-45B9-AB6F-B4813E85B0ED}">
      <dgm:prSet phldrT="[Texto]"/>
      <dgm:spPr/>
      <dgm:t>
        <a:bodyPr/>
        <a:lstStyle/>
        <a:p>
          <a:r>
            <a:rPr lang="es-ES" dirty="0"/>
            <a:t>Gerencia Relaciones Institucionales y Calidad</a:t>
          </a:r>
        </a:p>
      </dgm:t>
    </dgm:pt>
    <dgm:pt modelId="{46708006-E3A0-4BD3-A8DC-EC4F62290D92}" type="parTrans" cxnId="{72242CCC-8117-4AE4-B7D2-1ADBBA765117}">
      <dgm:prSet/>
      <dgm:spPr/>
      <dgm:t>
        <a:bodyPr/>
        <a:lstStyle/>
        <a:p>
          <a:endParaRPr lang="es-ES"/>
        </a:p>
      </dgm:t>
    </dgm:pt>
    <dgm:pt modelId="{7EB74A51-BD33-4DA9-9EC2-7128BEA05EE7}" type="sibTrans" cxnId="{72242CCC-8117-4AE4-B7D2-1ADBBA765117}">
      <dgm:prSet/>
      <dgm:spPr/>
      <dgm:t>
        <a:bodyPr/>
        <a:lstStyle/>
        <a:p>
          <a:r>
            <a:rPr lang="es-ES" dirty="0"/>
            <a:t>John Rathkamp</a:t>
          </a:r>
        </a:p>
      </dgm:t>
    </dgm:pt>
    <dgm:pt modelId="{DFA64D16-8A3D-4D0D-93D9-F4B6202FA3E2}">
      <dgm:prSet phldrT="[Texto]" custT="1"/>
      <dgm:spPr/>
      <dgm:t>
        <a:bodyPr/>
        <a:lstStyle/>
        <a:p>
          <a:r>
            <a:rPr lang="es-ES" sz="700" dirty="0"/>
            <a:t>Subgerencia RRHH</a:t>
          </a:r>
        </a:p>
      </dgm:t>
    </dgm:pt>
    <dgm:pt modelId="{34B33360-E896-402E-934E-717C96A57F15}" type="parTrans" cxnId="{98A46C79-5F5E-4410-9C54-2765536CD089}">
      <dgm:prSet/>
      <dgm:spPr/>
      <dgm:t>
        <a:bodyPr/>
        <a:lstStyle/>
        <a:p>
          <a:endParaRPr lang="es-ES"/>
        </a:p>
      </dgm:t>
    </dgm:pt>
    <dgm:pt modelId="{8F27F1B7-A170-459A-B154-AA592A72AF7A}" type="sibTrans" cxnId="{98A46C79-5F5E-4410-9C54-2765536CD089}">
      <dgm:prSet/>
      <dgm:spPr/>
      <dgm:t>
        <a:bodyPr/>
        <a:lstStyle/>
        <a:p>
          <a:r>
            <a:rPr lang="es-ES" dirty="0"/>
            <a:t>Carlos Belenguer</a:t>
          </a:r>
        </a:p>
      </dgm:t>
    </dgm:pt>
    <dgm:pt modelId="{FBFD9AEE-2C22-4A60-BDBC-33C783685E2D}">
      <dgm:prSet custT="1"/>
      <dgm:spPr/>
      <dgm:t>
        <a:bodyPr/>
        <a:lstStyle/>
        <a:p>
          <a:r>
            <a:rPr lang="es-ES" sz="700" dirty="0"/>
            <a:t>Gerencia Técnica</a:t>
          </a:r>
        </a:p>
      </dgm:t>
    </dgm:pt>
    <dgm:pt modelId="{EE3A4300-EBD3-4B3F-982B-1DCC236B9F02}" type="parTrans" cxnId="{C1A6A97F-AC65-4A5C-912F-F32D27A55410}">
      <dgm:prSet/>
      <dgm:spPr/>
      <dgm:t>
        <a:bodyPr/>
        <a:lstStyle/>
        <a:p>
          <a:endParaRPr lang="es-ES"/>
        </a:p>
      </dgm:t>
    </dgm:pt>
    <dgm:pt modelId="{D845552A-DDC5-498C-82F7-EDEE0D4DBE94}" type="sibTrans" cxnId="{C1A6A97F-AC65-4A5C-912F-F32D27A55410}">
      <dgm:prSet/>
      <dgm:spPr/>
      <dgm:t>
        <a:bodyPr/>
        <a:lstStyle/>
        <a:p>
          <a:r>
            <a:rPr lang="es-ES" dirty="0"/>
            <a:t>Xavier </a:t>
          </a:r>
          <a:r>
            <a:rPr lang="es-ES" dirty="0" err="1"/>
            <a:t>Lortat</a:t>
          </a:r>
          <a:r>
            <a:rPr lang="es-ES" dirty="0"/>
            <a:t>-Jacob</a:t>
          </a:r>
        </a:p>
      </dgm:t>
    </dgm:pt>
    <dgm:pt modelId="{97BAE8BD-10A9-40AD-A576-5A790CA8C806}">
      <dgm:prSet/>
      <dgm:spPr/>
      <dgm:t>
        <a:bodyPr/>
        <a:lstStyle/>
        <a:p>
          <a:r>
            <a:rPr lang="es-ES" dirty="0"/>
            <a:t>Gerencia de Operaciones y Mantenimiento</a:t>
          </a:r>
        </a:p>
      </dgm:t>
    </dgm:pt>
    <dgm:pt modelId="{C9DB5A2A-DB19-459B-8858-4F7D342BD407}" type="parTrans" cxnId="{14857D6C-AA5C-40F1-9054-B8C7D714245C}">
      <dgm:prSet/>
      <dgm:spPr/>
      <dgm:t>
        <a:bodyPr/>
        <a:lstStyle/>
        <a:p>
          <a:endParaRPr lang="es-ES"/>
        </a:p>
      </dgm:t>
    </dgm:pt>
    <dgm:pt modelId="{C16EA91F-6976-48EC-B894-CD77DE8F17C3}" type="sibTrans" cxnId="{14857D6C-AA5C-40F1-9054-B8C7D714245C}">
      <dgm:prSet/>
      <dgm:spPr/>
      <dgm:t>
        <a:bodyPr/>
        <a:lstStyle/>
        <a:p>
          <a:r>
            <a:rPr lang="es-ES" dirty="0"/>
            <a:t>Antonio </a:t>
          </a:r>
          <a:r>
            <a:rPr lang="es-ES" dirty="0" err="1"/>
            <a:t>Méndes</a:t>
          </a:r>
          <a:endParaRPr lang="es-ES" dirty="0"/>
        </a:p>
      </dgm:t>
    </dgm:pt>
    <dgm:pt modelId="{04AB5070-CEE4-4B9A-A31E-007F36AE5D59}">
      <dgm:prSet custT="1"/>
      <dgm:spPr/>
      <dgm:t>
        <a:bodyPr/>
        <a:lstStyle/>
        <a:p>
          <a:r>
            <a:rPr lang="es-ES" sz="700" dirty="0"/>
            <a:t>Subgerencia de comunicaciones</a:t>
          </a:r>
        </a:p>
      </dgm:t>
    </dgm:pt>
    <dgm:pt modelId="{19D78055-E2AA-4872-9302-5E940DF38ABC}" type="parTrans" cxnId="{3140754F-633D-4C6A-BE0B-BAA4C4B2D985}">
      <dgm:prSet/>
      <dgm:spPr/>
      <dgm:t>
        <a:bodyPr/>
        <a:lstStyle/>
        <a:p>
          <a:endParaRPr lang="es-ES"/>
        </a:p>
      </dgm:t>
    </dgm:pt>
    <dgm:pt modelId="{7B80955B-9C08-456F-AAD7-B161063ED332}" type="sibTrans" cxnId="{3140754F-633D-4C6A-BE0B-BAA4C4B2D985}">
      <dgm:prSet/>
      <dgm:spPr/>
      <dgm:t>
        <a:bodyPr/>
        <a:lstStyle/>
        <a:p>
          <a:r>
            <a:rPr lang="es-ES" dirty="0"/>
            <a:t>Branko Karlezi</a:t>
          </a:r>
        </a:p>
      </dgm:t>
    </dgm:pt>
    <dgm:pt modelId="{7EE5968A-9034-4B75-840F-037F5A51C233}">
      <dgm:prSet custT="1"/>
      <dgm:spPr/>
      <dgm:t>
        <a:bodyPr/>
        <a:lstStyle/>
        <a:p>
          <a:r>
            <a:rPr lang="es-ES" sz="700" dirty="0"/>
            <a:t>Gerencia de </a:t>
          </a:r>
          <a:r>
            <a:rPr lang="es-ES" sz="700" dirty="0" err="1"/>
            <a:t>Adm</a:t>
          </a:r>
          <a:r>
            <a:rPr lang="es-ES" sz="700" dirty="0"/>
            <a:t> y Finanzas</a:t>
          </a:r>
        </a:p>
      </dgm:t>
    </dgm:pt>
    <dgm:pt modelId="{4BCE3590-FCBB-42A3-AB9A-0C2507EFD291}" type="parTrans" cxnId="{4A0F5629-1C21-4EFB-809B-5A945DB6EDE8}">
      <dgm:prSet/>
      <dgm:spPr/>
      <dgm:t>
        <a:bodyPr/>
        <a:lstStyle/>
        <a:p>
          <a:endParaRPr lang="es-ES"/>
        </a:p>
      </dgm:t>
    </dgm:pt>
    <dgm:pt modelId="{73C56E71-AC5C-41D5-BDE5-DB71E698F67F}" type="sibTrans" cxnId="{4A0F5629-1C21-4EFB-809B-5A945DB6EDE8}">
      <dgm:prSet/>
      <dgm:spPr/>
      <dgm:t>
        <a:bodyPr/>
        <a:lstStyle/>
        <a:p>
          <a:r>
            <a:rPr lang="es-ES" dirty="0"/>
            <a:t>Raphael </a:t>
          </a:r>
          <a:r>
            <a:rPr lang="es-ES" dirty="0" err="1"/>
            <a:t>Pourny</a:t>
          </a:r>
          <a:endParaRPr lang="es-ES" dirty="0"/>
        </a:p>
      </dgm:t>
    </dgm:pt>
    <dgm:pt modelId="{B98D434E-AB67-4DCB-965A-0B7EE4BADFB1}" type="pres">
      <dgm:prSet presAssocID="{E20B4A87-1E1A-4CE4-9A17-D748E0732ACE}" presName="hierChild1" presStyleCnt="0">
        <dgm:presLayoutVars>
          <dgm:orgChart val="1"/>
          <dgm:chPref val="1"/>
          <dgm:dir/>
          <dgm:animOne val="branch"/>
          <dgm:animLvl val="lvl"/>
          <dgm:resizeHandles/>
        </dgm:presLayoutVars>
      </dgm:prSet>
      <dgm:spPr/>
    </dgm:pt>
    <dgm:pt modelId="{A163ECBB-73B7-4F11-842F-A1061DC728DC}" type="pres">
      <dgm:prSet presAssocID="{41497FEF-8E77-4CF9-8156-1B2B2DA65292}" presName="hierRoot1" presStyleCnt="0">
        <dgm:presLayoutVars>
          <dgm:hierBranch val="init"/>
        </dgm:presLayoutVars>
      </dgm:prSet>
      <dgm:spPr/>
    </dgm:pt>
    <dgm:pt modelId="{62CC9236-D6AD-419D-B168-0E368AC6AA0C}" type="pres">
      <dgm:prSet presAssocID="{41497FEF-8E77-4CF9-8156-1B2B2DA65292}" presName="rootComposite1" presStyleCnt="0"/>
      <dgm:spPr/>
    </dgm:pt>
    <dgm:pt modelId="{B8493871-BE00-4B1C-AAA6-46AFE04FEFBA}" type="pres">
      <dgm:prSet presAssocID="{41497FEF-8E77-4CF9-8156-1B2B2DA65292}" presName="rootText1" presStyleLbl="node0" presStyleIdx="0" presStyleCnt="1">
        <dgm:presLayoutVars>
          <dgm:chMax/>
          <dgm:chPref val="3"/>
        </dgm:presLayoutVars>
      </dgm:prSet>
      <dgm:spPr/>
    </dgm:pt>
    <dgm:pt modelId="{2F2E0C55-BC8B-4C00-87C3-11CBB4ED9713}" type="pres">
      <dgm:prSet presAssocID="{41497FEF-8E77-4CF9-8156-1B2B2DA65292}" presName="titleText1" presStyleLbl="fgAcc0" presStyleIdx="0" presStyleCnt="1">
        <dgm:presLayoutVars>
          <dgm:chMax val="0"/>
          <dgm:chPref val="0"/>
        </dgm:presLayoutVars>
      </dgm:prSet>
      <dgm:spPr/>
    </dgm:pt>
    <dgm:pt modelId="{701A69F6-75B4-4F54-BF04-401F295EE77D}" type="pres">
      <dgm:prSet presAssocID="{41497FEF-8E77-4CF9-8156-1B2B2DA65292}" presName="rootConnector1" presStyleLbl="node1" presStyleIdx="0" presStyleCnt="7"/>
      <dgm:spPr/>
    </dgm:pt>
    <dgm:pt modelId="{C9C76C19-A5C5-4DF8-8802-8A2004B0CE4F}" type="pres">
      <dgm:prSet presAssocID="{41497FEF-8E77-4CF9-8156-1B2B2DA65292}" presName="hierChild2" presStyleCnt="0"/>
      <dgm:spPr/>
    </dgm:pt>
    <dgm:pt modelId="{23D60207-00FD-4D91-BB98-AD5ABD3091B4}" type="pres">
      <dgm:prSet presAssocID="{21D1882D-14BF-4107-9EFE-DC6D1D12559F}" presName="Name37" presStyleLbl="parChTrans1D2" presStyleIdx="0" presStyleCnt="8"/>
      <dgm:spPr/>
    </dgm:pt>
    <dgm:pt modelId="{18440D90-8FAE-4D3D-8A57-9BEF3EE4CEA0}" type="pres">
      <dgm:prSet presAssocID="{C8DB4C50-AA8C-495D-9B44-E8B6DAD33A38}" presName="hierRoot2" presStyleCnt="0">
        <dgm:presLayoutVars>
          <dgm:hierBranch val="init"/>
        </dgm:presLayoutVars>
      </dgm:prSet>
      <dgm:spPr/>
    </dgm:pt>
    <dgm:pt modelId="{465DE786-D31A-4E84-9C68-BA578966B63C}" type="pres">
      <dgm:prSet presAssocID="{C8DB4C50-AA8C-495D-9B44-E8B6DAD33A38}" presName="rootComposite" presStyleCnt="0"/>
      <dgm:spPr/>
    </dgm:pt>
    <dgm:pt modelId="{F80C9535-506A-4408-B5ED-9EC8F9E4B6F6}" type="pres">
      <dgm:prSet presAssocID="{C8DB4C50-AA8C-495D-9B44-E8B6DAD33A38}" presName="rootText" presStyleLbl="node1" presStyleIdx="0" presStyleCnt="7">
        <dgm:presLayoutVars>
          <dgm:chMax/>
          <dgm:chPref val="3"/>
        </dgm:presLayoutVars>
      </dgm:prSet>
      <dgm:spPr/>
    </dgm:pt>
    <dgm:pt modelId="{B25D9979-F482-4792-BE5A-5E677173E9DF}" type="pres">
      <dgm:prSet presAssocID="{C8DB4C50-AA8C-495D-9B44-E8B6DAD33A38}" presName="titleText2" presStyleLbl="fgAcc1" presStyleIdx="0" presStyleCnt="7">
        <dgm:presLayoutVars>
          <dgm:chMax val="0"/>
          <dgm:chPref val="0"/>
        </dgm:presLayoutVars>
      </dgm:prSet>
      <dgm:spPr/>
    </dgm:pt>
    <dgm:pt modelId="{7DB63847-6CD5-44A8-A8C0-48308BDEE38B}" type="pres">
      <dgm:prSet presAssocID="{C8DB4C50-AA8C-495D-9B44-E8B6DAD33A38}" presName="rootConnector" presStyleLbl="node2" presStyleIdx="0" presStyleCnt="0"/>
      <dgm:spPr/>
    </dgm:pt>
    <dgm:pt modelId="{F835BE56-0CC8-4FBD-B12E-D6AD0F53FAE0}" type="pres">
      <dgm:prSet presAssocID="{C8DB4C50-AA8C-495D-9B44-E8B6DAD33A38}" presName="hierChild4" presStyleCnt="0"/>
      <dgm:spPr/>
    </dgm:pt>
    <dgm:pt modelId="{4944BDF5-5B9E-413B-8582-A2C5242EDEDD}" type="pres">
      <dgm:prSet presAssocID="{C8DB4C50-AA8C-495D-9B44-E8B6DAD33A38}" presName="hierChild5" presStyleCnt="0"/>
      <dgm:spPr/>
    </dgm:pt>
    <dgm:pt modelId="{F50A66E6-1FA5-4A09-BE7F-9798570217B4}" type="pres">
      <dgm:prSet presAssocID="{46708006-E3A0-4BD3-A8DC-EC4F62290D92}" presName="Name37" presStyleLbl="parChTrans1D2" presStyleIdx="1" presStyleCnt="8"/>
      <dgm:spPr/>
    </dgm:pt>
    <dgm:pt modelId="{F511B806-B4CF-485A-B243-77CC51504054}" type="pres">
      <dgm:prSet presAssocID="{A3597908-6DB1-45B9-AB6F-B4813E85B0ED}" presName="hierRoot2" presStyleCnt="0">
        <dgm:presLayoutVars>
          <dgm:hierBranch val="init"/>
        </dgm:presLayoutVars>
      </dgm:prSet>
      <dgm:spPr/>
    </dgm:pt>
    <dgm:pt modelId="{FA276153-A6EA-48C9-8D3F-FEFDFB09F1E5}" type="pres">
      <dgm:prSet presAssocID="{A3597908-6DB1-45B9-AB6F-B4813E85B0ED}" presName="rootComposite" presStyleCnt="0"/>
      <dgm:spPr/>
    </dgm:pt>
    <dgm:pt modelId="{074AB893-DF34-4861-9A18-16D88752EF70}" type="pres">
      <dgm:prSet presAssocID="{A3597908-6DB1-45B9-AB6F-B4813E85B0ED}" presName="rootText" presStyleLbl="node1" presStyleIdx="1" presStyleCnt="7">
        <dgm:presLayoutVars>
          <dgm:chMax/>
          <dgm:chPref val="3"/>
        </dgm:presLayoutVars>
      </dgm:prSet>
      <dgm:spPr/>
    </dgm:pt>
    <dgm:pt modelId="{2BC3867E-9EC8-44CD-9B43-17D6B8635B2A}" type="pres">
      <dgm:prSet presAssocID="{A3597908-6DB1-45B9-AB6F-B4813E85B0ED}" presName="titleText2" presStyleLbl="fgAcc1" presStyleIdx="1" presStyleCnt="7">
        <dgm:presLayoutVars>
          <dgm:chMax val="0"/>
          <dgm:chPref val="0"/>
        </dgm:presLayoutVars>
      </dgm:prSet>
      <dgm:spPr/>
    </dgm:pt>
    <dgm:pt modelId="{FED28048-D5D2-4A74-B9A9-EB700A24656F}" type="pres">
      <dgm:prSet presAssocID="{A3597908-6DB1-45B9-AB6F-B4813E85B0ED}" presName="rootConnector" presStyleLbl="node2" presStyleIdx="0" presStyleCnt="0"/>
      <dgm:spPr/>
    </dgm:pt>
    <dgm:pt modelId="{E6BECB3A-9D91-45AC-835C-4DB892C17347}" type="pres">
      <dgm:prSet presAssocID="{A3597908-6DB1-45B9-AB6F-B4813E85B0ED}" presName="hierChild4" presStyleCnt="0"/>
      <dgm:spPr/>
    </dgm:pt>
    <dgm:pt modelId="{3F62554E-1476-4F4E-A9D3-FE797AF8369F}" type="pres">
      <dgm:prSet presAssocID="{A3597908-6DB1-45B9-AB6F-B4813E85B0ED}" presName="hierChild5" presStyleCnt="0"/>
      <dgm:spPr/>
    </dgm:pt>
    <dgm:pt modelId="{5674201E-41D3-407D-A057-F636E13ABBE3}" type="pres">
      <dgm:prSet presAssocID="{34B33360-E896-402E-934E-717C96A57F15}" presName="Name37" presStyleLbl="parChTrans1D2" presStyleIdx="2" presStyleCnt="8"/>
      <dgm:spPr/>
    </dgm:pt>
    <dgm:pt modelId="{5E3C1EF9-346A-4EB0-AB7C-DAF996DF5B87}" type="pres">
      <dgm:prSet presAssocID="{DFA64D16-8A3D-4D0D-93D9-F4B6202FA3E2}" presName="hierRoot2" presStyleCnt="0">
        <dgm:presLayoutVars>
          <dgm:hierBranch val="init"/>
        </dgm:presLayoutVars>
      </dgm:prSet>
      <dgm:spPr/>
    </dgm:pt>
    <dgm:pt modelId="{9D070912-40A0-4A99-8EB5-547C4E0DD0F4}" type="pres">
      <dgm:prSet presAssocID="{DFA64D16-8A3D-4D0D-93D9-F4B6202FA3E2}" presName="rootComposite" presStyleCnt="0"/>
      <dgm:spPr/>
    </dgm:pt>
    <dgm:pt modelId="{1947C5EB-FC80-4AB1-AB25-42D84A6F9E01}" type="pres">
      <dgm:prSet presAssocID="{DFA64D16-8A3D-4D0D-93D9-F4B6202FA3E2}" presName="rootText" presStyleLbl="node1" presStyleIdx="2" presStyleCnt="7" custLinFactY="90412" custLinFactNeighborX="-6722" custLinFactNeighborY="100000">
        <dgm:presLayoutVars>
          <dgm:chMax/>
          <dgm:chPref val="3"/>
        </dgm:presLayoutVars>
      </dgm:prSet>
      <dgm:spPr/>
    </dgm:pt>
    <dgm:pt modelId="{5169A291-DAC2-42C9-8546-FB97C5BDC79A}" type="pres">
      <dgm:prSet presAssocID="{DFA64D16-8A3D-4D0D-93D9-F4B6202FA3E2}" presName="titleText2" presStyleLbl="fgAcc1" presStyleIdx="2" presStyleCnt="7" custLinFactY="239991" custLinFactNeighborX="6224" custLinFactNeighborY="300000">
        <dgm:presLayoutVars>
          <dgm:chMax val="0"/>
          <dgm:chPref val="0"/>
        </dgm:presLayoutVars>
      </dgm:prSet>
      <dgm:spPr/>
    </dgm:pt>
    <dgm:pt modelId="{0D9D0440-BB9D-49D0-9D72-88E12210C07C}" type="pres">
      <dgm:prSet presAssocID="{DFA64D16-8A3D-4D0D-93D9-F4B6202FA3E2}" presName="rootConnector" presStyleLbl="node2" presStyleIdx="0" presStyleCnt="0"/>
      <dgm:spPr/>
    </dgm:pt>
    <dgm:pt modelId="{8D4B0F47-C16A-4CFC-8DCC-DB55CDDDFCCB}" type="pres">
      <dgm:prSet presAssocID="{DFA64D16-8A3D-4D0D-93D9-F4B6202FA3E2}" presName="hierChild4" presStyleCnt="0"/>
      <dgm:spPr/>
    </dgm:pt>
    <dgm:pt modelId="{C3D75817-7D82-4CA8-998B-66E8BD94D069}" type="pres">
      <dgm:prSet presAssocID="{DFA64D16-8A3D-4D0D-93D9-F4B6202FA3E2}" presName="hierChild5" presStyleCnt="0"/>
      <dgm:spPr/>
    </dgm:pt>
    <dgm:pt modelId="{432D0364-DB40-4050-A4BE-A19A0D6A8F36}" type="pres">
      <dgm:prSet presAssocID="{EE3A4300-EBD3-4B3F-982B-1DCC236B9F02}" presName="Name37" presStyleLbl="parChTrans1D2" presStyleIdx="3" presStyleCnt="8"/>
      <dgm:spPr/>
    </dgm:pt>
    <dgm:pt modelId="{513A1C0C-5704-48C6-908E-AB1A4F18DE57}" type="pres">
      <dgm:prSet presAssocID="{FBFD9AEE-2C22-4A60-BDBC-33C783685E2D}" presName="hierRoot2" presStyleCnt="0">
        <dgm:presLayoutVars>
          <dgm:hierBranch val="init"/>
        </dgm:presLayoutVars>
      </dgm:prSet>
      <dgm:spPr/>
    </dgm:pt>
    <dgm:pt modelId="{50EA35B6-C7AB-4C05-A674-516AD5335787}" type="pres">
      <dgm:prSet presAssocID="{FBFD9AEE-2C22-4A60-BDBC-33C783685E2D}" presName="rootComposite" presStyleCnt="0"/>
      <dgm:spPr/>
    </dgm:pt>
    <dgm:pt modelId="{3761CB95-C88A-46C0-8B26-289C30468806}" type="pres">
      <dgm:prSet presAssocID="{FBFD9AEE-2C22-4A60-BDBC-33C783685E2D}" presName="rootText" presStyleLbl="node1" presStyleIdx="3" presStyleCnt="7" custLinFactX="-35557" custLinFactNeighborX="-100000">
        <dgm:presLayoutVars>
          <dgm:chMax/>
          <dgm:chPref val="3"/>
        </dgm:presLayoutVars>
      </dgm:prSet>
      <dgm:spPr/>
    </dgm:pt>
    <dgm:pt modelId="{7263A2AE-FD3D-4CE1-A128-D4C11B0C3449}" type="pres">
      <dgm:prSet presAssocID="{FBFD9AEE-2C22-4A60-BDBC-33C783685E2D}" presName="titleText2" presStyleLbl="fgAcc1" presStyleIdx="3" presStyleCnt="7" custLinFactX="-48129" custLinFactNeighborX="-100000" custLinFactNeighborY="-12982">
        <dgm:presLayoutVars>
          <dgm:chMax val="0"/>
          <dgm:chPref val="0"/>
        </dgm:presLayoutVars>
      </dgm:prSet>
      <dgm:spPr/>
    </dgm:pt>
    <dgm:pt modelId="{C5256D3A-F01A-4851-AE94-F2DE8E7ED600}" type="pres">
      <dgm:prSet presAssocID="{FBFD9AEE-2C22-4A60-BDBC-33C783685E2D}" presName="rootConnector" presStyleLbl="node2" presStyleIdx="0" presStyleCnt="0"/>
      <dgm:spPr/>
    </dgm:pt>
    <dgm:pt modelId="{3EBB9650-9A8C-48AA-BE8D-C2681C3B268D}" type="pres">
      <dgm:prSet presAssocID="{FBFD9AEE-2C22-4A60-BDBC-33C783685E2D}" presName="hierChild4" presStyleCnt="0"/>
      <dgm:spPr/>
    </dgm:pt>
    <dgm:pt modelId="{91111693-C78D-4393-992A-4565F6836E24}" type="pres">
      <dgm:prSet presAssocID="{FBFD9AEE-2C22-4A60-BDBC-33C783685E2D}" presName="hierChild5" presStyleCnt="0"/>
      <dgm:spPr/>
    </dgm:pt>
    <dgm:pt modelId="{AAA6D34F-7D17-4429-BD36-8382F7633336}" type="pres">
      <dgm:prSet presAssocID="{C9DB5A2A-DB19-459B-8858-4F7D342BD407}" presName="Name37" presStyleLbl="parChTrans1D2" presStyleIdx="4" presStyleCnt="8"/>
      <dgm:spPr/>
    </dgm:pt>
    <dgm:pt modelId="{A2E60769-A5C9-4BB8-8341-A6746F343DF7}" type="pres">
      <dgm:prSet presAssocID="{97BAE8BD-10A9-40AD-A576-5A790CA8C806}" presName="hierRoot2" presStyleCnt="0">
        <dgm:presLayoutVars>
          <dgm:hierBranch val="init"/>
        </dgm:presLayoutVars>
      </dgm:prSet>
      <dgm:spPr/>
    </dgm:pt>
    <dgm:pt modelId="{65507CA7-2267-4CE4-BA03-CDA6370013B4}" type="pres">
      <dgm:prSet presAssocID="{97BAE8BD-10A9-40AD-A576-5A790CA8C806}" presName="rootComposite" presStyleCnt="0"/>
      <dgm:spPr/>
    </dgm:pt>
    <dgm:pt modelId="{B0A0EB9A-039F-46C5-954C-E13D3C4CAE63}" type="pres">
      <dgm:prSet presAssocID="{97BAE8BD-10A9-40AD-A576-5A790CA8C806}" presName="rootText" presStyleLbl="node1" presStyleIdx="4" presStyleCnt="7">
        <dgm:presLayoutVars>
          <dgm:chMax/>
          <dgm:chPref val="3"/>
        </dgm:presLayoutVars>
      </dgm:prSet>
      <dgm:spPr/>
    </dgm:pt>
    <dgm:pt modelId="{B9962DED-208D-4286-B50B-8543EB53EA78}" type="pres">
      <dgm:prSet presAssocID="{97BAE8BD-10A9-40AD-A576-5A790CA8C806}" presName="titleText2" presStyleLbl="fgAcc1" presStyleIdx="4" presStyleCnt="7">
        <dgm:presLayoutVars>
          <dgm:chMax val="0"/>
          <dgm:chPref val="0"/>
        </dgm:presLayoutVars>
      </dgm:prSet>
      <dgm:spPr/>
    </dgm:pt>
    <dgm:pt modelId="{3FDFF6A8-5F78-4E1A-8922-FE714C6C7338}" type="pres">
      <dgm:prSet presAssocID="{97BAE8BD-10A9-40AD-A576-5A790CA8C806}" presName="rootConnector" presStyleLbl="node2" presStyleIdx="0" presStyleCnt="0"/>
      <dgm:spPr/>
    </dgm:pt>
    <dgm:pt modelId="{24A796F4-7316-4E3E-A9FB-503832118541}" type="pres">
      <dgm:prSet presAssocID="{97BAE8BD-10A9-40AD-A576-5A790CA8C806}" presName="hierChild4" presStyleCnt="0"/>
      <dgm:spPr/>
    </dgm:pt>
    <dgm:pt modelId="{9C7E8964-9895-4FF9-96B9-348365BE4134}" type="pres">
      <dgm:prSet presAssocID="{97BAE8BD-10A9-40AD-A576-5A790CA8C806}" presName="hierChild5" presStyleCnt="0"/>
      <dgm:spPr/>
    </dgm:pt>
    <dgm:pt modelId="{D1CCF58A-CD2D-4883-BB71-8D5F824822F5}" type="pres">
      <dgm:prSet presAssocID="{19D78055-E2AA-4872-9302-5E940DF38ABC}" presName="Name37" presStyleLbl="parChTrans1D2" presStyleIdx="5" presStyleCnt="8"/>
      <dgm:spPr/>
    </dgm:pt>
    <dgm:pt modelId="{01CBB669-8707-45E1-BEE8-B2BB45CFF608}" type="pres">
      <dgm:prSet presAssocID="{04AB5070-CEE4-4B9A-A31E-007F36AE5D59}" presName="hierRoot2" presStyleCnt="0">
        <dgm:presLayoutVars>
          <dgm:hierBranch val="init"/>
        </dgm:presLayoutVars>
      </dgm:prSet>
      <dgm:spPr/>
    </dgm:pt>
    <dgm:pt modelId="{D400BE55-DF77-4722-9B99-AE11C19E44DB}" type="pres">
      <dgm:prSet presAssocID="{04AB5070-CEE4-4B9A-A31E-007F36AE5D59}" presName="rootComposite" presStyleCnt="0"/>
      <dgm:spPr/>
    </dgm:pt>
    <dgm:pt modelId="{C9AB0B1C-CD2B-4D6C-ADD4-A1118D71D17D}" type="pres">
      <dgm:prSet presAssocID="{04AB5070-CEE4-4B9A-A31E-007F36AE5D59}" presName="rootText" presStyleLbl="node1" presStyleIdx="5" presStyleCnt="7" custLinFactX="-28836" custLinFactY="90465" custLinFactNeighborX="-100000" custLinFactNeighborY="100000">
        <dgm:presLayoutVars>
          <dgm:chMax/>
          <dgm:chPref val="3"/>
        </dgm:presLayoutVars>
      </dgm:prSet>
      <dgm:spPr/>
    </dgm:pt>
    <dgm:pt modelId="{507C5645-A7D2-4501-9E30-EB5BA0646D5B}" type="pres">
      <dgm:prSet presAssocID="{04AB5070-CEE4-4B9A-A31E-007F36AE5D59}" presName="titleText2" presStyleLbl="fgAcc1" presStyleIdx="5" presStyleCnt="7" custLinFactX="-33192" custLinFactY="239991" custLinFactNeighborX="-100000" custLinFactNeighborY="300000">
        <dgm:presLayoutVars>
          <dgm:chMax val="0"/>
          <dgm:chPref val="0"/>
        </dgm:presLayoutVars>
      </dgm:prSet>
      <dgm:spPr/>
    </dgm:pt>
    <dgm:pt modelId="{28FD8AEC-A3DA-4DFF-8858-7A9BC5A0C61D}" type="pres">
      <dgm:prSet presAssocID="{04AB5070-CEE4-4B9A-A31E-007F36AE5D59}" presName="rootConnector" presStyleLbl="node2" presStyleIdx="0" presStyleCnt="0"/>
      <dgm:spPr/>
    </dgm:pt>
    <dgm:pt modelId="{2CE62901-AFBF-4435-930B-5C63FA1B23FA}" type="pres">
      <dgm:prSet presAssocID="{04AB5070-CEE4-4B9A-A31E-007F36AE5D59}" presName="hierChild4" presStyleCnt="0"/>
      <dgm:spPr/>
    </dgm:pt>
    <dgm:pt modelId="{2CB4E9BD-01FB-4CC8-A4B3-2AB20C27A95F}" type="pres">
      <dgm:prSet presAssocID="{04AB5070-CEE4-4B9A-A31E-007F36AE5D59}" presName="hierChild5" presStyleCnt="0"/>
      <dgm:spPr/>
    </dgm:pt>
    <dgm:pt modelId="{F65BBBD2-049F-4FB2-94A8-10AD0766548A}" type="pres">
      <dgm:prSet presAssocID="{4BCE3590-FCBB-42A3-AB9A-0C2507EFD291}" presName="Name37" presStyleLbl="parChTrans1D2" presStyleIdx="6" presStyleCnt="8"/>
      <dgm:spPr/>
    </dgm:pt>
    <dgm:pt modelId="{4A818328-F991-4736-9F06-4D9A95BE9ACC}" type="pres">
      <dgm:prSet presAssocID="{7EE5968A-9034-4B75-840F-037F5A51C233}" presName="hierRoot2" presStyleCnt="0">
        <dgm:presLayoutVars>
          <dgm:hierBranch val="init"/>
        </dgm:presLayoutVars>
      </dgm:prSet>
      <dgm:spPr/>
    </dgm:pt>
    <dgm:pt modelId="{1C96912F-5BD0-4695-B63D-AA8EED011EFB}" type="pres">
      <dgm:prSet presAssocID="{7EE5968A-9034-4B75-840F-037F5A51C233}" presName="rootComposite" presStyleCnt="0"/>
      <dgm:spPr/>
    </dgm:pt>
    <dgm:pt modelId="{B4307BA5-901C-4615-90A5-C4DAA9654F1D}" type="pres">
      <dgm:prSet presAssocID="{7EE5968A-9034-4B75-840F-037F5A51C233}" presName="rootText" presStyleLbl="node1" presStyleIdx="6" presStyleCnt="7" custLinFactX="-31076" custLinFactNeighborX="-100000">
        <dgm:presLayoutVars>
          <dgm:chMax/>
          <dgm:chPref val="3"/>
        </dgm:presLayoutVars>
      </dgm:prSet>
      <dgm:spPr/>
    </dgm:pt>
    <dgm:pt modelId="{A2AF7BB6-E708-4AF8-A577-7A476223E184}" type="pres">
      <dgm:prSet presAssocID="{7EE5968A-9034-4B75-840F-037F5A51C233}" presName="titleText2" presStyleLbl="fgAcc1" presStyleIdx="6" presStyleCnt="7" custLinFactX="-43150" custLinFactNeighborX="-100000" custLinFactNeighborY="-12983">
        <dgm:presLayoutVars>
          <dgm:chMax val="0"/>
          <dgm:chPref val="0"/>
        </dgm:presLayoutVars>
      </dgm:prSet>
      <dgm:spPr/>
    </dgm:pt>
    <dgm:pt modelId="{F839559D-630E-4571-A953-6419377894AF}" type="pres">
      <dgm:prSet presAssocID="{7EE5968A-9034-4B75-840F-037F5A51C233}" presName="rootConnector" presStyleLbl="node2" presStyleIdx="0" presStyleCnt="0"/>
      <dgm:spPr/>
    </dgm:pt>
    <dgm:pt modelId="{A4BE3A3E-7719-48AA-8B15-A30EE5BF2A7E}" type="pres">
      <dgm:prSet presAssocID="{7EE5968A-9034-4B75-840F-037F5A51C233}" presName="hierChild4" presStyleCnt="0"/>
      <dgm:spPr/>
    </dgm:pt>
    <dgm:pt modelId="{5E4B2F13-4EE2-470B-AFA4-51B82527C336}" type="pres">
      <dgm:prSet presAssocID="{7EE5968A-9034-4B75-840F-037F5A51C233}" presName="hierChild5" presStyleCnt="0"/>
      <dgm:spPr/>
    </dgm:pt>
    <dgm:pt modelId="{CCA951F7-E81E-47B4-969E-BA27AC7FEB0C}" type="pres">
      <dgm:prSet presAssocID="{41497FEF-8E77-4CF9-8156-1B2B2DA65292}" presName="hierChild3" presStyleCnt="0"/>
      <dgm:spPr/>
    </dgm:pt>
    <dgm:pt modelId="{E317818D-B9BA-406B-9B8A-4A21C0ECEFEC}" type="pres">
      <dgm:prSet presAssocID="{9F1F5911-CA3C-4760-BCE6-BF6DEF5E9E57}" presName="Name96" presStyleLbl="parChTrans1D2" presStyleIdx="7" presStyleCnt="8"/>
      <dgm:spPr/>
    </dgm:pt>
    <dgm:pt modelId="{E847AC89-7141-4641-8ED8-4F32A58D6ADC}" type="pres">
      <dgm:prSet presAssocID="{4257A64D-6892-4CBD-A2BB-460B6D51218C}" presName="hierRoot3" presStyleCnt="0">
        <dgm:presLayoutVars>
          <dgm:hierBranch val="init"/>
        </dgm:presLayoutVars>
      </dgm:prSet>
      <dgm:spPr/>
    </dgm:pt>
    <dgm:pt modelId="{0CAC3528-B31B-414D-A01B-B4FEBED597FF}" type="pres">
      <dgm:prSet presAssocID="{4257A64D-6892-4CBD-A2BB-460B6D51218C}" presName="rootComposite3" presStyleCnt="0"/>
      <dgm:spPr/>
    </dgm:pt>
    <dgm:pt modelId="{6490ABCB-8160-4490-805F-4FAE9464E058}" type="pres">
      <dgm:prSet presAssocID="{4257A64D-6892-4CBD-A2BB-460B6D51218C}" presName="rootText3" presStyleLbl="asst1" presStyleIdx="0" presStyleCnt="1" custLinFactX="53482" custLinFactNeighborX="100000" custLinFactNeighborY="-2164">
        <dgm:presLayoutVars>
          <dgm:chPref val="3"/>
        </dgm:presLayoutVars>
      </dgm:prSet>
      <dgm:spPr/>
    </dgm:pt>
    <dgm:pt modelId="{1618820F-589B-4A21-A08A-188A65510314}" type="pres">
      <dgm:prSet presAssocID="{4257A64D-6892-4CBD-A2BB-460B6D51218C}" presName="titleText3" presStyleLbl="fgAcc2" presStyleIdx="0" presStyleCnt="1" custLinFactX="70535" custLinFactNeighborX="100000" custLinFactNeighborY="-12982">
        <dgm:presLayoutVars>
          <dgm:chMax val="0"/>
          <dgm:chPref val="0"/>
        </dgm:presLayoutVars>
      </dgm:prSet>
      <dgm:spPr/>
    </dgm:pt>
    <dgm:pt modelId="{7C449E0B-346E-42C6-A330-70F722086A3E}" type="pres">
      <dgm:prSet presAssocID="{4257A64D-6892-4CBD-A2BB-460B6D51218C}" presName="rootConnector3" presStyleLbl="asst1" presStyleIdx="0" presStyleCnt="1"/>
      <dgm:spPr/>
    </dgm:pt>
    <dgm:pt modelId="{7520EDC0-42C3-4A85-916F-9945352F9740}" type="pres">
      <dgm:prSet presAssocID="{4257A64D-6892-4CBD-A2BB-460B6D51218C}" presName="hierChild6" presStyleCnt="0"/>
      <dgm:spPr/>
    </dgm:pt>
    <dgm:pt modelId="{61F79211-8090-43B9-BB26-1B3FB634D357}" type="pres">
      <dgm:prSet presAssocID="{4257A64D-6892-4CBD-A2BB-460B6D51218C}" presName="hierChild7" presStyleCnt="0"/>
      <dgm:spPr/>
    </dgm:pt>
  </dgm:ptLst>
  <dgm:cxnLst>
    <dgm:cxn modelId="{6FAFD90F-3831-4ACA-8B76-C42483D9EEB6}" type="presOf" srcId="{19D78055-E2AA-4872-9302-5E940DF38ABC}" destId="{D1CCF58A-CD2D-4883-BB71-8D5F824822F5}" srcOrd="0" destOrd="0" presId="urn:microsoft.com/office/officeart/2008/layout/NameandTitleOrganizationalChart"/>
    <dgm:cxn modelId="{3DB2C819-0FFC-47B7-9F48-E180904431B5}" type="presOf" srcId="{04AB5070-CEE4-4B9A-A31E-007F36AE5D59}" destId="{28FD8AEC-A3DA-4DFF-8858-7A9BC5A0C61D}" srcOrd="1" destOrd="0" presId="urn:microsoft.com/office/officeart/2008/layout/NameandTitleOrganizationalChart"/>
    <dgm:cxn modelId="{7F5C111A-1318-453F-B79C-E084C48DB0B5}" type="presOf" srcId="{D848AC82-1816-4145-9922-93F82244CBE4}" destId="{2F2E0C55-BC8B-4C00-87C3-11CBB4ED9713}" srcOrd="0" destOrd="0" presId="urn:microsoft.com/office/officeart/2008/layout/NameandTitleOrganizationalChart"/>
    <dgm:cxn modelId="{F933AA1A-D1CA-452E-BCEB-C8034AE71DE1}" type="presOf" srcId="{DFA64D16-8A3D-4D0D-93D9-F4B6202FA3E2}" destId="{0D9D0440-BB9D-49D0-9D72-88E12210C07C}" srcOrd="1" destOrd="0" presId="urn:microsoft.com/office/officeart/2008/layout/NameandTitleOrganizationalChart"/>
    <dgm:cxn modelId="{4A0F5629-1C21-4EFB-809B-5A945DB6EDE8}" srcId="{41497FEF-8E77-4CF9-8156-1B2B2DA65292}" destId="{7EE5968A-9034-4B75-840F-037F5A51C233}" srcOrd="7" destOrd="0" parTransId="{4BCE3590-FCBB-42A3-AB9A-0C2507EFD291}" sibTransId="{73C56E71-AC5C-41D5-BDE5-DB71E698F67F}"/>
    <dgm:cxn modelId="{EF03B72A-4126-4CA3-82BA-B32337F6202E}" type="presOf" srcId="{4BCE3590-FCBB-42A3-AB9A-0C2507EFD291}" destId="{F65BBBD2-049F-4FB2-94A8-10AD0766548A}" srcOrd="0" destOrd="0" presId="urn:microsoft.com/office/officeart/2008/layout/NameandTitleOrganizationalChart"/>
    <dgm:cxn modelId="{BE100F2B-F5E5-41FD-BE05-E469EFC64DB1}" type="presOf" srcId="{7EE5968A-9034-4B75-840F-037F5A51C233}" destId="{F839559D-630E-4571-A953-6419377894AF}" srcOrd="1" destOrd="0" presId="urn:microsoft.com/office/officeart/2008/layout/NameandTitleOrganizationalChart"/>
    <dgm:cxn modelId="{5B628F31-77CE-435B-8283-9F4A49CAB51A}" type="presOf" srcId="{41497FEF-8E77-4CF9-8156-1B2B2DA65292}" destId="{701A69F6-75B4-4F54-BF04-401F295EE77D}" srcOrd="1" destOrd="0" presId="urn:microsoft.com/office/officeart/2008/layout/NameandTitleOrganizationalChart"/>
    <dgm:cxn modelId="{5E51FE3A-BC3A-4633-B8C0-F31287E4D8AF}" type="presOf" srcId="{41497FEF-8E77-4CF9-8156-1B2B2DA65292}" destId="{B8493871-BE00-4B1C-AAA6-46AFE04FEFBA}" srcOrd="0" destOrd="0" presId="urn:microsoft.com/office/officeart/2008/layout/NameandTitleOrganizationalChart"/>
    <dgm:cxn modelId="{B17D2163-2F95-4A96-84D9-A197919005DF}" type="presOf" srcId="{97BAE8BD-10A9-40AD-A576-5A790CA8C806}" destId="{3FDFF6A8-5F78-4E1A-8922-FE714C6C7338}" srcOrd="1" destOrd="0" presId="urn:microsoft.com/office/officeart/2008/layout/NameandTitleOrganizationalChart"/>
    <dgm:cxn modelId="{09461049-6218-438A-B9B6-EDD4F45DD6A2}" type="presOf" srcId="{21D1882D-14BF-4107-9EFE-DC6D1D12559F}" destId="{23D60207-00FD-4D91-BB98-AD5ABD3091B4}" srcOrd="0" destOrd="0" presId="urn:microsoft.com/office/officeart/2008/layout/NameandTitleOrganizationalChart"/>
    <dgm:cxn modelId="{65BC3F69-4A28-4FBB-AB81-4A7DBECA2613}" type="presOf" srcId="{C16EA91F-6976-48EC-B894-CD77DE8F17C3}" destId="{B9962DED-208D-4286-B50B-8543EB53EA78}" srcOrd="0" destOrd="0" presId="urn:microsoft.com/office/officeart/2008/layout/NameandTitleOrganizationalChart"/>
    <dgm:cxn modelId="{808E7369-F23C-403E-A0F3-E9E12526A0E1}" type="presOf" srcId="{FBFD9AEE-2C22-4A60-BDBC-33C783685E2D}" destId="{C5256D3A-F01A-4851-AE94-F2DE8E7ED600}" srcOrd="1" destOrd="0" presId="urn:microsoft.com/office/officeart/2008/layout/NameandTitleOrganizationalChart"/>
    <dgm:cxn modelId="{14857D6C-AA5C-40F1-9054-B8C7D714245C}" srcId="{41497FEF-8E77-4CF9-8156-1B2B2DA65292}" destId="{97BAE8BD-10A9-40AD-A576-5A790CA8C806}" srcOrd="5" destOrd="0" parTransId="{C9DB5A2A-DB19-459B-8858-4F7D342BD407}" sibTransId="{C16EA91F-6976-48EC-B894-CD77DE8F17C3}"/>
    <dgm:cxn modelId="{3140754F-633D-4C6A-BE0B-BAA4C4B2D985}" srcId="{41497FEF-8E77-4CF9-8156-1B2B2DA65292}" destId="{04AB5070-CEE4-4B9A-A31E-007F36AE5D59}" srcOrd="6" destOrd="0" parTransId="{19D78055-E2AA-4872-9302-5E940DF38ABC}" sibTransId="{7B80955B-9C08-456F-AAD7-B161063ED332}"/>
    <dgm:cxn modelId="{2409D44F-06DD-4EE4-828E-3A52EA235704}" type="presOf" srcId="{FBFD9AEE-2C22-4A60-BDBC-33C783685E2D}" destId="{3761CB95-C88A-46C0-8B26-289C30468806}" srcOrd="0" destOrd="0" presId="urn:microsoft.com/office/officeart/2008/layout/NameandTitleOrganizationalChart"/>
    <dgm:cxn modelId="{43910173-A32E-4AA5-9AF2-425D25A2DFE9}" type="presOf" srcId="{7EE5968A-9034-4B75-840F-037F5A51C233}" destId="{B4307BA5-901C-4615-90A5-C4DAA9654F1D}" srcOrd="0" destOrd="0" presId="urn:microsoft.com/office/officeart/2008/layout/NameandTitleOrganizationalChart"/>
    <dgm:cxn modelId="{4124B474-F0E5-4285-AFC2-002A17BD1903}" type="presOf" srcId="{C8DB4C50-AA8C-495D-9B44-E8B6DAD33A38}" destId="{7DB63847-6CD5-44A8-A8C0-48308BDEE38B}" srcOrd="1" destOrd="0" presId="urn:microsoft.com/office/officeart/2008/layout/NameandTitleOrganizationalChart"/>
    <dgm:cxn modelId="{11665955-0432-430F-8B8D-DF5B259A0DED}" type="presOf" srcId="{A3597908-6DB1-45B9-AB6F-B4813E85B0ED}" destId="{074AB893-DF34-4861-9A18-16D88752EF70}" srcOrd="0" destOrd="0" presId="urn:microsoft.com/office/officeart/2008/layout/NameandTitleOrganizationalChart"/>
    <dgm:cxn modelId="{98A46C79-5F5E-4410-9C54-2765536CD089}" srcId="{41497FEF-8E77-4CF9-8156-1B2B2DA65292}" destId="{DFA64D16-8A3D-4D0D-93D9-F4B6202FA3E2}" srcOrd="3" destOrd="0" parTransId="{34B33360-E896-402E-934E-717C96A57F15}" sibTransId="{8F27F1B7-A170-459A-B154-AA592A72AF7A}"/>
    <dgm:cxn modelId="{0B18327F-54AF-4459-BE5A-201335E07CBB}" type="presOf" srcId="{46708006-E3A0-4BD3-A8DC-EC4F62290D92}" destId="{F50A66E6-1FA5-4A09-BE7F-9798570217B4}" srcOrd="0" destOrd="0" presId="urn:microsoft.com/office/officeart/2008/layout/NameandTitleOrganizationalChart"/>
    <dgm:cxn modelId="{C1A6A97F-AC65-4A5C-912F-F32D27A55410}" srcId="{41497FEF-8E77-4CF9-8156-1B2B2DA65292}" destId="{FBFD9AEE-2C22-4A60-BDBC-33C783685E2D}" srcOrd="4" destOrd="0" parTransId="{EE3A4300-EBD3-4B3F-982B-1DCC236B9F02}" sibTransId="{D845552A-DDC5-498C-82F7-EDEE0D4DBE94}"/>
    <dgm:cxn modelId="{A5627D82-02F8-4C15-8DA4-4244B1093D19}" type="presOf" srcId="{04AB5070-CEE4-4B9A-A31E-007F36AE5D59}" destId="{C9AB0B1C-CD2B-4D6C-ADD4-A1118D71D17D}" srcOrd="0" destOrd="0" presId="urn:microsoft.com/office/officeart/2008/layout/NameandTitleOrganizationalChart"/>
    <dgm:cxn modelId="{C9BCED83-06A1-4644-B6C3-9FC4B2DC8D2B}" type="presOf" srcId="{EEB31F5D-01AC-4215-8CE0-FC6D4362DC12}" destId="{1618820F-589B-4A21-A08A-188A65510314}" srcOrd="0" destOrd="0" presId="urn:microsoft.com/office/officeart/2008/layout/NameandTitleOrganizationalChart"/>
    <dgm:cxn modelId="{37D55587-8867-4AA9-BF8D-D81D32F33C16}" type="presOf" srcId="{7B80955B-9C08-456F-AAD7-B161063ED332}" destId="{507C5645-A7D2-4501-9E30-EB5BA0646D5B}" srcOrd="0" destOrd="0" presId="urn:microsoft.com/office/officeart/2008/layout/NameandTitleOrganizationalChart"/>
    <dgm:cxn modelId="{4BF5F587-D054-41D0-BCEE-44823580036C}" type="presOf" srcId="{97BAE8BD-10A9-40AD-A576-5A790CA8C806}" destId="{B0A0EB9A-039F-46C5-954C-E13D3C4CAE63}" srcOrd="0" destOrd="0" presId="urn:microsoft.com/office/officeart/2008/layout/NameandTitleOrganizationalChart"/>
    <dgm:cxn modelId="{4408C38C-1F50-4597-9E7C-04C7EBAA99E7}" type="presOf" srcId="{C9DB5A2A-DB19-459B-8858-4F7D342BD407}" destId="{AAA6D34F-7D17-4429-BD36-8382F7633336}" srcOrd="0" destOrd="0" presId="urn:microsoft.com/office/officeart/2008/layout/NameandTitleOrganizationalChart"/>
    <dgm:cxn modelId="{3EAAEF94-0BEF-4BCC-BEAF-C27AD3DCEED5}" type="presOf" srcId="{D845552A-DDC5-498C-82F7-EDEE0D4DBE94}" destId="{7263A2AE-FD3D-4CE1-A128-D4C11B0C3449}" srcOrd="0" destOrd="0" presId="urn:microsoft.com/office/officeart/2008/layout/NameandTitleOrganizationalChart"/>
    <dgm:cxn modelId="{DE4B1198-E6E2-43F4-9BFC-6276410F9A28}" type="presOf" srcId="{C8DB4C50-AA8C-495D-9B44-E8B6DAD33A38}" destId="{F80C9535-506A-4408-B5ED-9EC8F9E4B6F6}" srcOrd="0" destOrd="0" presId="urn:microsoft.com/office/officeart/2008/layout/NameandTitleOrganizationalChart"/>
    <dgm:cxn modelId="{A7358898-C4AB-4054-B208-9B93182F6C01}" type="presOf" srcId="{4257A64D-6892-4CBD-A2BB-460B6D51218C}" destId="{7C449E0B-346E-42C6-A330-70F722086A3E}" srcOrd="1" destOrd="0" presId="urn:microsoft.com/office/officeart/2008/layout/NameandTitleOrganizationalChart"/>
    <dgm:cxn modelId="{B98FD8B0-D4FE-4334-96D8-C24767D101E8}" type="presOf" srcId="{4257A64D-6892-4CBD-A2BB-460B6D51218C}" destId="{6490ABCB-8160-4490-805F-4FAE9464E058}" srcOrd="0" destOrd="0" presId="urn:microsoft.com/office/officeart/2008/layout/NameandTitleOrganizationalChart"/>
    <dgm:cxn modelId="{E68538B4-E637-4F6E-9372-42DB63CC5930}" type="presOf" srcId="{A3597908-6DB1-45B9-AB6F-B4813E85B0ED}" destId="{FED28048-D5D2-4A74-B9A9-EB700A24656F}" srcOrd="1" destOrd="0" presId="urn:microsoft.com/office/officeart/2008/layout/NameandTitleOrganizationalChart"/>
    <dgm:cxn modelId="{90853DC6-4591-495A-95E5-8048DAB8737E}" srcId="{E20B4A87-1E1A-4CE4-9A17-D748E0732ACE}" destId="{41497FEF-8E77-4CF9-8156-1B2B2DA65292}" srcOrd="0" destOrd="0" parTransId="{B97B4459-EDE4-42E9-BCB1-E63EAD657C8D}" sibTransId="{D848AC82-1816-4145-9922-93F82244CBE4}"/>
    <dgm:cxn modelId="{6DCB87C9-AF58-4606-8C44-9D4F3CE1C110}" type="presOf" srcId="{34B33360-E896-402E-934E-717C96A57F15}" destId="{5674201E-41D3-407D-A057-F636E13ABBE3}" srcOrd="0" destOrd="0" presId="urn:microsoft.com/office/officeart/2008/layout/NameandTitleOrganizationalChart"/>
    <dgm:cxn modelId="{0E639ECB-FA04-4937-8627-2939B66C5886}" type="presOf" srcId="{8F27F1B7-A170-459A-B154-AA592A72AF7A}" destId="{5169A291-DAC2-42C9-8546-FB97C5BDC79A}" srcOrd="0" destOrd="0" presId="urn:microsoft.com/office/officeart/2008/layout/NameandTitleOrganizationalChart"/>
    <dgm:cxn modelId="{72242CCC-8117-4AE4-B7D2-1ADBBA765117}" srcId="{41497FEF-8E77-4CF9-8156-1B2B2DA65292}" destId="{A3597908-6DB1-45B9-AB6F-B4813E85B0ED}" srcOrd="2" destOrd="0" parTransId="{46708006-E3A0-4BD3-A8DC-EC4F62290D92}" sibTransId="{7EB74A51-BD33-4DA9-9EC2-7128BEA05EE7}"/>
    <dgm:cxn modelId="{CFC696CD-58D4-447A-B55D-A49E0F43C5DF}" type="presOf" srcId="{73C56E71-AC5C-41D5-BDE5-DB71E698F67F}" destId="{A2AF7BB6-E708-4AF8-A577-7A476223E184}" srcOrd="0" destOrd="0" presId="urn:microsoft.com/office/officeart/2008/layout/NameandTitleOrganizationalChart"/>
    <dgm:cxn modelId="{77A928D6-3B0B-4993-841A-8DFE5515DD52}" type="presOf" srcId="{E20B4A87-1E1A-4CE4-9A17-D748E0732ACE}" destId="{B98D434E-AB67-4DCB-965A-0B7EE4BADFB1}" srcOrd="0" destOrd="0" presId="urn:microsoft.com/office/officeart/2008/layout/NameandTitleOrganizationalChart"/>
    <dgm:cxn modelId="{580678D7-7467-4886-8641-A2C46033FC58}" type="presOf" srcId="{A4A24599-8A60-41A5-9465-03A842F7B6D7}" destId="{B25D9979-F482-4792-BE5A-5E677173E9DF}" srcOrd="0" destOrd="0" presId="urn:microsoft.com/office/officeart/2008/layout/NameandTitleOrganizationalChart"/>
    <dgm:cxn modelId="{64D67CE9-D461-4C57-823C-55BE9721D38A}" type="presOf" srcId="{DFA64D16-8A3D-4D0D-93D9-F4B6202FA3E2}" destId="{1947C5EB-FC80-4AB1-AB25-42D84A6F9E01}" srcOrd="0" destOrd="0" presId="urn:microsoft.com/office/officeart/2008/layout/NameandTitleOrganizationalChart"/>
    <dgm:cxn modelId="{BD7DE7ED-BDCE-44C4-82C5-577B101C1036}" type="presOf" srcId="{EE3A4300-EBD3-4B3F-982B-1DCC236B9F02}" destId="{432D0364-DB40-4050-A4BE-A19A0D6A8F36}" srcOrd="0" destOrd="0" presId="urn:microsoft.com/office/officeart/2008/layout/NameandTitleOrganizationalChart"/>
    <dgm:cxn modelId="{ACB293F1-22A2-4765-87C9-A3ED05A98075}" srcId="{41497FEF-8E77-4CF9-8156-1B2B2DA65292}" destId="{4257A64D-6892-4CBD-A2BB-460B6D51218C}" srcOrd="0" destOrd="0" parTransId="{9F1F5911-CA3C-4760-BCE6-BF6DEF5E9E57}" sibTransId="{EEB31F5D-01AC-4215-8CE0-FC6D4362DC12}"/>
    <dgm:cxn modelId="{6A513DF3-AAC5-4134-83CC-EAA1A7CAC008}" type="presOf" srcId="{9F1F5911-CA3C-4760-BCE6-BF6DEF5E9E57}" destId="{E317818D-B9BA-406B-9B8A-4A21C0ECEFEC}" srcOrd="0" destOrd="0" presId="urn:microsoft.com/office/officeart/2008/layout/NameandTitleOrganizationalChart"/>
    <dgm:cxn modelId="{82990BFA-76BA-4B6C-A40A-9EC33EDD1162}" srcId="{41497FEF-8E77-4CF9-8156-1B2B2DA65292}" destId="{C8DB4C50-AA8C-495D-9B44-E8B6DAD33A38}" srcOrd="1" destOrd="0" parTransId="{21D1882D-14BF-4107-9EFE-DC6D1D12559F}" sibTransId="{A4A24599-8A60-41A5-9465-03A842F7B6D7}"/>
    <dgm:cxn modelId="{D9DE2AFE-DD2A-4BEC-AE5B-F1AA0C3B1F89}" type="presOf" srcId="{7EB74A51-BD33-4DA9-9EC2-7128BEA05EE7}" destId="{2BC3867E-9EC8-44CD-9B43-17D6B8635B2A}" srcOrd="0" destOrd="0" presId="urn:microsoft.com/office/officeart/2008/layout/NameandTitleOrganizationalChart"/>
    <dgm:cxn modelId="{C01E0A79-2E39-4FE1-849C-48F36B054B32}" type="presParOf" srcId="{B98D434E-AB67-4DCB-965A-0B7EE4BADFB1}" destId="{A163ECBB-73B7-4F11-842F-A1061DC728DC}" srcOrd="0" destOrd="0" presId="urn:microsoft.com/office/officeart/2008/layout/NameandTitleOrganizationalChart"/>
    <dgm:cxn modelId="{6957FE1B-4563-48A3-A73A-0221B5C19A04}" type="presParOf" srcId="{A163ECBB-73B7-4F11-842F-A1061DC728DC}" destId="{62CC9236-D6AD-419D-B168-0E368AC6AA0C}" srcOrd="0" destOrd="0" presId="urn:microsoft.com/office/officeart/2008/layout/NameandTitleOrganizationalChart"/>
    <dgm:cxn modelId="{429A704C-89C1-4846-9E87-BB2F563EBB9C}" type="presParOf" srcId="{62CC9236-D6AD-419D-B168-0E368AC6AA0C}" destId="{B8493871-BE00-4B1C-AAA6-46AFE04FEFBA}" srcOrd="0" destOrd="0" presId="urn:microsoft.com/office/officeart/2008/layout/NameandTitleOrganizationalChart"/>
    <dgm:cxn modelId="{96F5B90D-F54D-43D6-B115-5E418F10262C}" type="presParOf" srcId="{62CC9236-D6AD-419D-B168-0E368AC6AA0C}" destId="{2F2E0C55-BC8B-4C00-87C3-11CBB4ED9713}" srcOrd="1" destOrd="0" presId="urn:microsoft.com/office/officeart/2008/layout/NameandTitleOrganizationalChart"/>
    <dgm:cxn modelId="{C1C6C583-B833-4C96-9127-46CFAA94197F}" type="presParOf" srcId="{62CC9236-D6AD-419D-B168-0E368AC6AA0C}" destId="{701A69F6-75B4-4F54-BF04-401F295EE77D}" srcOrd="2" destOrd="0" presId="urn:microsoft.com/office/officeart/2008/layout/NameandTitleOrganizationalChart"/>
    <dgm:cxn modelId="{714B74C6-B395-4E50-A468-256346C9AF72}" type="presParOf" srcId="{A163ECBB-73B7-4F11-842F-A1061DC728DC}" destId="{C9C76C19-A5C5-4DF8-8802-8A2004B0CE4F}" srcOrd="1" destOrd="0" presId="urn:microsoft.com/office/officeart/2008/layout/NameandTitleOrganizationalChart"/>
    <dgm:cxn modelId="{5E53A588-0C51-48FB-A82B-84D57B63E3FE}" type="presParOf" srcId="{C9C76C19-A5C5-4DF8-8802-8A2004B0CE4F}" destId="{23D60207-00FD-4D91-BB98-AD5ABD3091B4}" srcOrd="0" destOrd="0" presId="urn:microsoft.com/office/officeart/2008/layout/NameandTitleOrganizationalChart"/>
    <dgm:cxn modelId="{4D11FC92-B37F-4CE3-ABF8-B49556CF90A1}" type="presParOf" srcId="{C9C76C19-A5C5-4DF8-8802-8A2004B0CE4F}" destId="{18440D90-8FAE-4D3D-8A57-9BEF3EE4CEA0}" srcOrd="1" destOrd="0" presId="urn:microsoft.com/office/officeart/2008/layout/NameandTitleOrganizationalChart"/>
    <dgm:cxn modelId="{7B567774-E9B5-45C1-9721-67DB3CD41BC6}" type="presParOf" srcId="{18440D90-8FAE-4D3D-8A57-9BEF3EE4CEA0}" destId="{465DE786-D31A-4E84-9C68-BA578966B63C}" srcOrd="0" destOrd="0" presId="urn:microsoft.com/office/officeart/2008/layout/NameandTitleOrganizationalChart"/>
    <dgm:cxn modelId="{BAE9D33B-0843-4709-BB40-8254071DFD5A}" type="presParOf" srcId="{465DE786-D31A-4E84-9C68-BA578966B63C}" destId="{F80C9535-506A-4408-B5ED-9EC8F9E4B6F6}" srcOrd="0" destOrd="0" presId="urn:microsoft.com/office/officeart/2008/layout/NameandTitleOrganizationalChart"/>
    <dgm:cxn modelId="{3ED17359-5563-4B07-8365-4002A20AE4DF}" type="presParOf" srcId="{465DE786-D31A-4E84-9C68-BA578966B63C}" destId="{B25D9979-F482-4792-BE5A-5E677173E9DF}" srcOrd="1" destOrd="0" presId="urn:microsoft.com/office/officeart/2008/layout/NameandTitleOrganizationalChart"/>
    <dgm:cxn modelId="{BC05D438-323B-4680-AB09-CE27A97CCD4D}" type="presParOf" srcId="{465DE786-D31A-4E84-9C68-BA578966B63C}" destId="{7DB63847-6CD5-44A8-A8C0-48308BDEE38B}" srcOrd="2" destOrd="0" presId="urn:microsoft.com/office/officeart/2008/layout/NameandTitleOrganizationalChart"/>
    <dgm:cxn modelId="{DBC4ECCB-9656-4F6F-8CAF-0A1525B12D9A}" type="presParOf" srcId="{18440D90-8FAE-4D3D-8A57-9BEF3EE4CEA0}" destId="{F835BE56-0CC8-4FBD-B12E-D6AD0F53FAE0}" srcOrd="1" destOrd="0" presId="urn:microsoft.com/office/officeart/2008/layout/NameandTitleOrganizationalChart"/>
    <dgm:cxn modelId="{399AAD44-DAC0-4FAE-9F36-A1CB915CA7EC}" type="presParOf" srcId="{18440D90-8FAE-4D3D-8A57-9BEF3EE4CEA0}" destId="{4944BDF5-5B9E-413B-8582-A2C5242EDEDD}" srcOrd="2" destOrd="0" presId="urn:microsoft.com/office/officeart/2008/layout/NameandTitleOrganizationalChart"/>
    <dgm:cxn modelId="{ADA99FF2-BDC4-4D8B-BCB0-24A7149A94CA}" type="presParOf" srcId="{C9C76C19-A5C5-4DF8-8802-8A2004B0CE4F}" destId="{F50A66E6-1FA5-4A09-BE7F-9798570217B4}" srcOrd="2" destOrd="0" presId="urn:microsoft.com/office/officeart/2008/layout/NameandTitleOrganizationalChart"/>
    <dgm:cxn modelId="{E96C4D00-6ECF-4C81-8C05-ADFAC7970D2E}" type="presParOf" srcId="{C9C76C19-A5C5-4DF8-8802-8A2004B0CE4F}" destId="{F511B806-B4CF-485A-B243-77CC51504054}" srcOrd="3" destOrd="0" presId="urn:microsoft.com/office/officeart/2008/layout/NameandTitleOrganizationalChart"/>
    <dgm:cxn modelId="{1D4EB97C-F2B0-434B-992B-CAEEEF818375}" type="presParOf" srcId="{F511B806-B4CF-485A-B243-77CC51504054}" destId="{FA276153-A6EA-48C9-8D3F-FEFDFB09F1E5}" srcOrd="0" destOrd="0" presId="urn:microsoft.com/office/officeart/2008/layout/NameandTitleOrganizationalChart"/>
    <dgm:cxn modelId="{7D41EB2F-F8FD-4EDD-A704-AB990AAD577C}" type="presParOf" srcId="{FA276153-A6EA-48C9-8D3F-FEFDFB09F1E5}" destId="{074AB893-DF34-4861-9A18-16D88752EF70}" srcOrd="0" destOrd="0" presId="urn:microsoft.com/office/officeart/2008/layout/NameandTitleOrganizationalChart"/>
    <dgm:cxn modelId="{7B3AF4C8-B370-4277-8C41-1914B83AC5C0}" type="presParOf" srcId="{FA276153-A6EA-48C9-8D3F-FEFDFB09F1E5}" destId="{2BC3867E-9EC8-44CD-9B43-17D6B8635B2A}" srcOrd="1" destOrd="0" presId="urn:microsoft.com/office/officeart/2008/layout/NameandTitleOrganizationalChart"/>
    <dgm:cxn modelId="{96BAFCEC-C68C-4ACF-A4A4-D5F91B0E7F84}" type="presParOf" srcId="{FA276153-A6EA-48C9-8D3F-FEFDFB09F1E5}" destId="{FED28048-D5D2-4A74-B9A9-EB700A24656F}" srcOrd="2" destOrd="0" presId="urn:microsoft.com/office/officeart/2008/layout/NameandTitleOrganizationalChart"/>
    <dgm:cxn modelId="{7A42FB93-12BC-49D1-9F94-1216A66AAE11}" type="presParOf" srcId="{F511B806-B4CF-485A-B243-77CC51504054}" destId="{E6BECB3A-9D91-45AC-835C-4DB892C17347}" srcOrd="1" destOrd="0" presId="urn:microsoft.com/office/officeart/2008/layout/NameandTitleOrganizationalChart"/>
    <dgm:cxn modelId="{725C038D-70F8-4D75-B47D-8C15EC4A626E}" type="presParOf" srcId="{F511B806-B4CF-485A-B243-77CC51504054}" destId="{3F62554E-1476-4F4E-A9D3-FE797AF8369F}" srcOrd="2" destOrd="0" presId="urn:microsoft.com/office/officeart/2008/layout/NameandTitleOrganizationalChart"/>
    <dgm:cxn modelId="{2A6E4C0F-F52F-4023-9CF9-A1654533D977}" type="presParOf" srcId="{C9C76C19-A5C5-4DF8-8802-8A2004B0CE4F}" destId="{5674201E-41D3-407D-A057-F636E13ABBE3}" srcOrd="4" destOrd="0" presId="urn:microsoft.com/office/officeart/2008/layout/NameandTitleOrganizationalChart"/>
    <dgm:cxn modelId="{515E5C82-559B-4B41-B551-8E5BCEF3B5E6}" type="presParOf" srcId="{C9C76C19-A5C5-4DF8-8802-8A2004B0CE4F}" destId="{5E3C1EF9-346A-4EB0-AB7C-DAF996DF5B87}" srcOrd="5" destOrd="0" presId="urn:microsoft.com/office/officeart/2008/layout/NameandTitleOrganizationalChart"/>
    <dgm:cxn modelId="{7B687700-DC51-4497-8E9E-83DB3F7EE692}" type="presParOf" srcId="{5E3C1EF9-346A-4EB0-AB7C-DAF996DF5B87}" destId="{9D070912-40A0-4A99-8EB5-547C4E0DD0F4}" srcOrd="0" destOrd="0" presId="urn:microsoft.com/office/officeart/2008/layout/NameandTitleOrganizationalChart"/>
    <dgm:cxn modelId="{5518B7C5-941E-4352-8988-48B9848617BC}" type="presParOf" srcId="{9D070912-40A0-4A99-8EB5-547C4E0DD0F4}" destId="{1947C5EB-FC80-4AB1-AB25-42D84A6F9E01}" srcOrd="0" destOrd="0" presId="urn:microsoft.com/office/officeart/2008/layout/NameandTitleOrganizationalChart"/>
    <dgm:cxn modelId="{F6E72EF0-3930-4EF5-9EB5-90BE8BAB157C}" type="presParOf" srcId="{9D070912-40A0-4A99-8EB5-547C4E0DD0F4}" destId="{5169A291-DAC2-42C9-8546-FB97C5BDC79A}" srcOrd="1" destOrd="0" presId="urn:microsoft.com/office/officeart/2008/layout/NameandTitleOrganizationalChart"/>
    <dgm:cxn modelId="{43B85E63-0C33-476A-AC6D-67CA3688A679}" type="presParOf" srcId="{9D070912-40A0-4A99-8EB5-547C4E0DD0F4}" destId="{0D9D0440-BB9D-49D0-9D72-88E12210C07C}" srcOrd="2" destOrd="0" presId="urn:microsoft.com/office/officeart/2008/layout/NameandTitleOrganizationalChart"/>
    <dgm:cxn modelId="{68E6191F-DB6E-4B34-9275-30E3526D1CF7}" type="presParOf" srcId="{5E3C1EF9-346A-4EB0-AB7C-DAF996DF5B87}" destId="{8D4B0F47-C16A-4CFC-8DCC-DB55CDDDFCCB}" srcOrd="1" destOrd="0" presId="urn:microsoft.com/office/officeart/2008/layout/NameandTitleOrganizationalChart"/>
    <dgm:cxn modelId="{2DFB1BF2-E000-4AAC-8E7D-4CC1FFCEB465}" type="presParOf" srcId="{5E3C1EF9-346A-4EB0-AB7C-DAF996DF5B87}" destId="{C3D75817-7D82-4CA8-998B-66E8BD94D069}" srcOrd="2" destOrd="0" presId="urn:microsoft.com/office/officeart/2008/layout/NameandTitleOrganizationalChart"/>
    <dgm:cxn modelId="{44DFF2F3-CF13-42CD-98F8-24DBC21CC8BE}" type="presParOf" srcId="{C9C76C19-A5C5-4DF8-8802-8A2004B0CE4F}" destId="{432D0364-DB40-4050-A4BE-A19A0D6A8F36}" srcOrd="6" destOrd="0" presId="urn:microsoft.com/office/officeart/2008/layout/NameandTitleOrganizationalChart"/>
    <dgm:cxn modelId="{9F054A4D-1E8B-4CE4-AC3A-C2D84C803B88}" type="presParOf" srcId="{C9C76C19-A5C5-4DF8-8802-8A2004B0CE4F}" destId="{513A1C0C-5704-48C6-908E-AB1A4F18DE57}" srcOrd="7" destOrd="0" presId="urn:microsoft.com/office/officeart/2008/layout/NameandTitleOrganizationalChart"/>
    <dgm:cxn modelId="{57FC39AA-AD23-4138-B760-D11B837C9F4D}" type="presParOf" srcId="{513A1C0C-5704-48C6-908E-AB1A4F18DE57}" destId="{50EA35B6-C7AB-4C05-A674-516AD5335787}" srcOrd="0" destOrd="0" presId="urn:microsoft.com/office/officeart/2008/layout/NameandTitleOrganizationalChart"/>
    <dgm:cxn modelId="{B2484318-9D49-4BD4-A8B2-07533BACC576}" type="presParOf" srcId="{50EA35B6-C7AB-4C05-A674-516AD5335787}" destId="{3761CB95-C88A-46C0-8B26-289C30468806}" srcOrd="0" destOrd="0" presId="urn:microsoft.com/office/officeart/2008/layout/NameandTitleOrganizationalChart"/>
    <dgm:cxn modelId="{6067AA34-1EBE-417A-9D71-1BD8D46B6F38}" type="presParOf" srcId="{50EA35B6-C7AB-4C05-A674-516AD5335787}" destId="{7263A2AE-FD3D-4CE1-A128-D4C11B0C3449}" srcOrd="1" destOrd="0" presId="urn:microsoft.com/office/officeart/2008/layout/NameandTitleOrganizationalChart"/>
    <dgm:cxn modelId="{D1C44A0A-00EE-44ED-B06D-FB262D4AF54A}" type="presParOf" srcId="{50EA35B6-C7AB-4C05-A674-516AD5335787}" destId="{C5256D3A-F01A-4851-AE94-F2DE8E7ED600}" srcOrd="2" destOrd="0" presId="urn:microsoft.com/office/officeart/2008/layout/NameandTitleOrganizationalChart"/>
    <dgm:cxn modelId="{0A848B44-10A5-4ED9-8EDF-97B8B242C4B2}" type="presParOf" srcId="{513A1C0C-5704-48C6-908E-AB1A4F18DE57}" destId="{3EBB9650-9A8C-48AA-BE8D-C2681C3B268D}" srcOrd="1" destOrd="0" presId="urn:microsoft.com/office/officeart/2008/layout/NameandTitleOrganizationalChart"/>
    <dgm:cxn modelId="{A34C2F17-2418-416F-989A-F6F01504E9C5}" type="presParOf" srcId="{513A1C0C-5704-48C6-908E-AB1A4F18DE57}" destId="{91111693-C78D-4393-992A-4565F6836E24}" srcOrd="2" destOrd="0" presId="urn:microsoft.com/office/officeart/2008/layout/NameandTitleOrganizationalChart"/>
    <dgm:cxn modelId="{A52C2811-5160-4414-92AB-CB787F08F5C1}" type="presParOf" srcId="{C9C76C19-A5C5-4DF8-8802-8A2004B0CE4F}" destId="{AAA6D34F-7D17-4429-BD36-8382F7633336}" srcOrd="8" destOrd="0" presId="urn:microsoft.com/office/officeart/2008/layout/NameandTitleOrganizationalChart"/>
    <dgm:cxn modelId="{1ED2EA67-F0E2-4D10-AB66-474F01C31BFB}" type="presParOf" srcId="{C9C76C19-A5C5-4DF8-8802-8A2004B0CE4F}" destId="{A2E60769-A5C9-4BB8-8341-A6746F343DF7}" srcOrd="9" destOrd="0" presId="urn:microsoft.com/office/officeart/2008/layout/NameandTitleOrganizationalChart"/>
    <dgm:cxn modelId="{95920698-EF8B-4169-A836-A612C9278A6E}" type="presParOf" srcId="{A2E60769-A5C9-4BB8-8341-A6746F343DF7}" destId="{65507CA7-2267-4CE4-BA03-CDA6370013B4}" srcOrd="0" destOrd="0" presId="urn:microsoft.com/office/officeart/2008/layout/NameandTitleOrganizationalChart"/>
    <dgm:cxn modelId="{70BF9CFD-C542-4F0E-9BAB-984ACF58304E}" type="presParOf" srcId="{65507CA7-2267-4CE4-BA03-CDA6370013B4}" destId="{B0A0EB9A-039F-46C5-954C-E13D3C4CAE63}" srcOrd="0" destOrd="0" presId="urn:microsoft.com/office/officeart/2008/layout/NameandTitleOrganizationalChart"/>
    <dgm:cxn modelId="{2103DAF6-5C11-4405-A1C5-7A6323F000C0}" type="presParOf" srcId="{65507CA7-2267-4CE4-BA03-CDA6370013B4}" destId="{B9962DED-208D-4286-B50B-8543EB53EA78}" srcOrd="1" destOrd="0" presId="urn:microsoft.com/office/officeart/2008/layout/NameandTitleOrganizationalChart"/>
    <dgm:cxn modelId="{5E9A4C86-3F52-4B00-9BAD-7D408BB83986}" type="presParOf" srcId="{65507CA7-2267-4CE4-BA03-CDA6370013B4}" destId="{3FDFF6A8-5F78-4E1A-8922-FE714C6C7338}" srcOrd="2" destOrd="0" presId="urn:microsoft.com/office/officeart/2008/layout/NameandTitleOrganizationalChart"/>
    <dgm:cxn modelId="{9EA740D5-0C36-4295-A426-625EA8116CC8}" type="presParOf" srcId="{A2E60769-A5C9-4BB8-8341-A6746F343DF7}" destId="{24A796F4-7316-4E3E-A9FB-503832118541}" srcOrd="1" destOrd="0" presId="urn:microsoft.com/office/officeart/2008/layout/NameandTitleOrganizationalChart"/>
    <dgm:cxn modelId="{B4D964E2-00C3-4DCC-87BD-D0BEC496BC46}" type="presParOf" srcId="{A2E60769-A5C9-4BB8-8341-A6746F343DF7}" destId="{9C7E8964-9895-4FF9-96B9-348365BE4134}" srcOrd="2" destOrd="0" presId="urn:microsoft.com/office/officeart/2008/layout/NameandTitleOrganizationalChart"/>
    <dgm:cxn modelId="{6173A147-E1DC-4F75-871D-58D8631C380F}" type="presParOf" srcId="{C9C76C19-A5C5-4DF8-8802-8A2004B0CE4F}" destId="{D1CCF58A-CD2D-4883-BB71-8D5F824822F5}" srcOrd="10" destOrd="0" presId="urn:microsoft.com/office/officeart/2008/layout/NameandTitleOrganizationalChart"/>
    <dgm:cxn modelId="{986EFBA0-00A7-4682-98A2-82DCDE6DC0FD}" type="presParOf" srcId="{C9C76C19-A5C5-4DF8-8802-8A2004B0CE4F}" destId="{01CBB669-8707-45E1-BEE8-B2BB45CFF608}" srcOrd="11" destOrd="0" presId="urn:microsoft.com/office/officeart/2008/layout/NameandTitleOrganizationalChart"/>
    <dgm:cxn modelId="{03894880-7312-4D42-A8C5-AB934F448AD5}" type="presParOf" srcId="{01CBB669-8707-45E1-BEE8-B2BB45CFF608}" destId="{D400BE55-DF77-4722-9B99-AE11C19E44DB}" srcOrd="0" destOrd="0" presId="urn:microsoft.com/office/officeart/2008/layout/NameandTitleOrganizationalChart"/>
    <dgm:cxn modelId="{88B37CDC-8D7C-4F82-88ED-0B92E4D58D81}" type="presParOf" srcId="{D400BE55-DF77-4722-9B99-AE11C19E44DB}" destId="{C9AB0B1C-CD2B-4D6C-ADD4-A1118D71D17D}" srcOrd="0" destOrd="0" presId="urn:microsoft.com/office/officeart/2008/layout/NameandTitleOrganizationalChart"/>
    <dgm:cxn modelId="{E396DB91-1BEA-4EB4-BBE7-5AD1A8D6AAFD}" type="presParOf" srcId="{D400BE55-DF77-4722-9B99-AE11C19E44DB}" destId="{507C5645-A7D2-4501-9E30-EB5BA0646D5B}" srcOrd="1" destOrd="0" presId="urn:microsoft.com/office/officeart/2008/layout/NameandTitleOrganizationalChart"/>
    <dgm:cxn modelId="{188CFED7-27B6-49A9-BECB-550F1E9AF2C6}" type="presParOf" srcId="{D400BE55-DF77-4722-9B99-AE11C19E44DB}" destId="{28FD8AEC-A3DA-4DFF-8858-7A9BC5A0C61D}" srcOrd="2" destOrd="0" presId="urn:microsoft.com/office/officeart/2008/layout/NameandTitleOrganizationalChart"/>
    <dgm:cxn modelId="{AEDD51D5-2E63-4179-A903-3B0592760653}" type="presParOf" srcId="{01CBB669-8707-45E1-BEE8-B2BB45CFF608}" destId="{2CE62901-AFBF-4435-930B-5C63FA1B23FA}" srcOrd="1" destOrd="0" presId="urn:microsoft.com/office/officeart/2008/layout/NameandTitleOrganizationalChart"/>
    <dgm:cxn modelId="{5B2A5554-054C-4BF6-94D4-C9FE15A5C4A6}" type="presParOf" srcId="{01CBB669-8707-45E1-BEE8-B2BB45CFF608}" destId="{2CB4E9BD-01FB-4CC8-A4B3-2AB20C27A95F}" srcOrd="2" destOrd="0" presId="urn:microsoft.com/office/officeart/2008/layout/NameandTitleOrganizationalChart"/>
    <dgm:cxn modelId="{37C77F02-E06C-4965-97E6-A28988FDC446}" type="presParOf" srcId="{C9C76C19-A5C5-4DF8-8802-8A2004B0CE4F}" destId="{F65BBBD2-049F-4FB2-94A8-10AD0766548A}" srcOrd="12" destOrd="0" presId="urn:microsoft.com/office/officeart/2008/layout/NameandTitleOrganizationalChart"/>
    <dgm:cxn modelId="{12917A51-0CF2-4C69-A2A8-1B39A8C6C271}" type="presParOf" srcId="{C9C76C19-A5C5-4DF8-8802-8A2004B0CE4F}" destId="{4A818328-F991-4736-9F06-4D9A95BE9ACC}" srcOrd="13" destOrd="0" presId="urn:microsoft.com/office/officeart/2008/layout/NameandTitleOrganizationalChart"/>
    <dgm:cxn modelId="{786B7E07-29A5-4DA7-AED2-C5BD81456647}" type="presParOf" srcId="{4A818328-F991-4736-9F06-4D9A95BE9ACC}" destId="{1C96912F-5BD0-4695-B63D-AA8EED011EFB}" srcOrd="0" destOrd="0" presId="urn:microsoft.com/office/officeart/2008/layout/NameandTitleOrganizationalChart"/>
    <dgm:cxn modelId="{EBBF27FF-B8AD-412A-BF95-E84036611B17}" type="presParOf" srcId="{1C96912F-5BD0-4695-B63D-AA8EED011EFB}" destId="{B4307BA5-901C-4615-90A5-C4DAA9654F1D}" srcOrd="0" destOrd="0" presId="urn:microsoft.com/office/officeart/2008/layout/NameandTitleOrganizationalChart"/>
    <dgm:cxn modelId="{88BE61FC-5941-4812-AFFC-6529CD67ECA3}" type="presParOf" srcId="{1C96912F-5BD0-4695-B63D-AA8EED011EFB}" destId="{A2AF7BB6-E708-4AF8-A577-7A476223E184}" srcOrd="1" destOrd="0" presId="urn:microsoft.com/office/officeart/2008/layout/NameandTitleOrganizationalChart"/>
    <dgm:cxn modelId="{E8C366E3-41C4-4B2F-A37F-62713F38C7EC}" type="presParOf" srcId="{1C96912F-5BD0-4695-B63D-AA8EED011EFB}" destId="{F839559D-630E-4571-A953-6419377894AF}" srcOrd="2" destOrd="0" presId="urn:microsoft.com/office/officeart/2008/layout/NameandTitleOrganizationalChart"/>
    <dgm:cxn modelId="{12B23196-ADC2-444B-B0EC-2B1937B3C9EA}" type="presParOf" srcId="{4A818328-F991-4736-9F06-4D9A95BE9ACC}" destId="{A4BE3A3E-7719-48AA-8B15-A30EE5BF2A7E}" srcOrd="1" destOrd="0" presId="urn:microsoft.com/office/officeart/2008/layout/NameandTitleOrganizationalChart"/>
    <dgm:cxn modelId="{866EBA3F-8A9D-4DB3-83D1-F50185752BC7}" type="presParOf" srcId="{4A818328-F991-4736-9F06-4D9A95BE9ACC}" destId="{5E4B2F13-4EE2-470B-AFA4-51B82527C336}" srcOrd="2" destOrd="0" presId="urn:microsoft.com/office/officeart/2008/layout/NameandTitleOrganizationalChart"/>
    <dgm:cxn modelId="{9DB399AC-995B-416A-9F8A-43B6BBFB1045}" type="presParOf" srcId="{A163ECBB-73B7-4F11-842F-A1061DC728DC}" destId="{CCA951F7-E81E-47B4-969E-BA27AC7FEB0C}" srcOrd="2" destOrd="0" presId="urn:microsoft.com/office/officeart/2008/layout/NameandTitleOrganizationalChart"/>
    <dgm:cxn modelId="{836EFC3C-BC90-4D1D-992A-1B2E696A6F03}" type="presParOf" srcId="{CCA951F7-E81E-47B4-969E-BA27AC7FEB0C}" destId="{E317818D-B9BA-406B-9B8A-4A21C0ECEFEC}" srcOrd="0" destOrd="0" presId="urn:microsoft.com/office/officeart/2008/layout/NameandTitleOrganizationalChart"/>
    <dgm:cxn modelId="{C635E2C7-69EF-47EB-A0E9-AD1C47A6F390}" type="presParOf" srcId="{CCA951F7-E81E-47B4-969E-BA27AC7FEB0C}" destId="{E847AC89-7141-4641-8ED8-4F32A58D6ADC}" srcOrd="1" destOrd="0" presId="urn:microsoft.com/office/officeart/2008/layout/NameandTitleOrganizationalChart"/>
    <dgm:cxn modelId="{23983E1A-2AD2-458A-9504-9562102AE857}" type="presParOf" srcId="{E847AC89-7141-4641-8ED8-4F32A58D6ADC}" destId="{0CAC3528-B31B-414D-A01B-B4FEBED597FF}" srcOrd="0" destOrd="0" presId="urn:microsoft.com/office/officeart/2008/layout/NameandTitleOrganizationalChart"/>
    <dgm:cxn modelId="{A703A196-8BBA-440C-BDBF-56208386BF19}" type="presParOf" srcId="{0CAC3528-B31B-414D-A01B-B4FEBED597FF}" destId="{6490ABCB-8160-4490-805F-4FAE9464E058}" srcOrd="0" destOrd="0" presId="urn:microsoft.com/office/officeart/2008/layout/NameandTitleOrganizationalChart"/>
    <dgm:cxn modelId="{AEFD7DCC-3489-406C-8A3D-9F1CC303FB1B}" type="presParOf" srcId="{0CAC3528-B31B-414D-A01B-B4FEBED597FF}" destId="{1618820F-589B-4A21-A08A-188A65510314}" srcOrd="1" destOrd="0" presId="urn:microsoft.com/office/officeart/2008/layout/NameandTitleOrganizationalChart"/>
    <dgm:cxn modelId="{1ACE4842-8AB8-4671-A1B9-7AD1941D6423}" type="presParOf" srcId="{0CAC3528-B31B-414D-A01B-B4FEBED597FF}" destId="{7C449E0B-346E-42C6-A330-70F722086A3E}" srcOrd="2" destOrd="0" presId="urn:microsoft.com/office/officeart/2008/layout/NameandTitleOrganizationalChart"/>
    <dgm:cxn modelId="{75F10A46-D9A3-4362-BB5A-20F207616204}" type="presParOf" srcId="{E847AC89-7141-4641-8ED8-4F32A58D6ADC}" destId="{7520EDC0-42C3-4A85-916F-9945352F9740}" srcOrd="1" destOrd="0" presId="urn:microsoft.com/office/officeart/2008/layout/NameandTitleOrganizationalChart"/>
    <dgm:cxn modelId="{31EE2C42-FA31-40DB-9A9B-5EF62FBC2F47}" type="presParOf" srcId="{E847AC89-7141-4641-8ED8-4F32A58D6ADC}" destId="{61F79211-8090-43B9-BB26-1B3FB634D357}"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7A8FDE-33C5-4EF4-8BCE-618273710927}" type="doc">
      <dgm:prSet loTypeId="urn:microsoft.com/office/officeart/2008/layout/NameandTitleOrganizationalChart" loCatId="hierarchy" qsTypeId="urn:microsoft.com/office/officeart/2005/8/quickstyle/simple1" qsCatId="simple" csTypeId="urn:microsoft.com/office/officeart/2005/8/colors/accent1_3" csCatId="accent1" phldr="1"/>
      <dgm:spPr/>
      <dgm:t>
        <a:bodyPr/>
        <a:lstStyle/>
        <a:p>
          <a:endParaRPr lang="es-ES"/>
        </a:p>
      </dgm:t>
    </dgm:pt>
    <dgm:pt modelId="{0873BF2C-23E1-41CA-A4FA-0F032D9BB49E}">
      <dgm:prSet phldrT="[Texto]" custT="1"/>
      <dgm:spPr/>
      <dgm:t>
        <a:bodyPr/>
        <a:lstStyle/>
        <a:p>
          <a:r>
            <a:rPr lang="es-ES" sz="700" dirty="0"/>
            <a:t>Gerencia Relaciones Institucionales y Calidad</a:t>
          </a:r>
        </a:p>
      </dgm:t>
    </dgm:pt>
    <dgm:pt modelId="{09E3DB49-8B5F-4AC9-B73F-35541E4406B1}" type="parTrans" cxnId="{832E9CCF-D679-46E0-AA3B-B6862B607058}">
      <dgm:prSet/>
      <dgm:spPr/>
      <dgm:t>
        <a:bodyPr/>
        <a:lstStyle/>
        <a:p>
          <a:endParaRPr lang="es-ES"/>
        </a:p>
      </dgm:t>
    </dgm:pt>
    <dgm:pt modelId="{22B8ADA0-AE53-4783-BBCF-8A2286F13B4C}" type="sibTrans" cxnId="{832E9CCF-D679-46E0-AA3B-B6862B607058}">
      <dgm:prSet custT="1"/>
      <dgm:spPr/>
      <dgm:t>
        <a:bodyPr/>
        <a:lstStyle/>
        <a:p>
          <a:r>
            <a:rPr lang="es-ES" sz="700" dirty="0"/>
            <a:t>John Rathkamp</a:t>
          </a:r>
        </a:p>
      </dgm:t>
    </dgm:pt>
    <dgm:pt modelId="{F7752C40-6FDC-4C03-9401-C8ECDAF4BEEC}">
      <dgm:prSet phldrT="[Texto]" custT="1"/>
      <dgm:spPr/>
      <dgm:t>
        <a:bodyPr/>
        <a:lstStyle/>
        <a:p>
          <a:r>
            <a:rPr lang="es-ES" sz="700" dirty="0"/>
            <a:t>Subgerencia Calidad y Medio Ambiente</a:t>
          </a:r>
        </a:p>
      </dgm:t>
    </dgm:pt>
    <dgm:pt modelId="{3C632973-4300-4D73-B49D-33235D1190D6}" type="parTrans" cxnId="{BFF5E4E8-E471-4CAC-A32C-4F762B9EE855}">
      <dgm:prSet/>
      <dgm:spPr/>
      <dgm:t>
        <a:bodyPr/>
        <a:lstStyle/>
        <a:p>
          <a:endParaRPr lang="es-ES"/>
        </a:p>
      </dgm:t>
    </dgm:pt>
    <dgm:pt modelId="{65871304-C854-4ADF-ADDA-698A68ACE1C8}" type="sibTrans" cxnId="{BFF5E4E8-E471-4CAC-A32C-4F762B9EE855}">
      <dgm:prSet custT="1"/>
      <dgm:spPr/>
      <dgm:t>
        <a:bodyPr/>
        <a:lstStyle/>
        <a:p>
          <a:r>
            <a:rPr lang="es-ES" sz="700" dirty="0"/>
            <a:t>Antonio Baeza</a:t>
          </a:r>
        </a:p>
      </dgm:t>
    </dgm:pt>
    <dgm:pt modelId="{DF3DFE84-FB8A-4754-8ACE-B42431EDC95D}">
      <dgm:prSet phldrT="[Texto]" custT="1"/>
      <dgm:spPr/>
      <dgm:t>
        <a:bodyPr/>
        <a:lstStyle/>
        <a:p>
          <a:r>
            <a:rPr lang="es-ES" sz="700" dirty="0"/>
            <a:t>Departamento Prevención Riesgos</a:t>
          </a:r>
        </a:p>
      </dgm:t>
    </dgm:pt>
    <dgm:pt modelId="{D7C4F268-EB81-4BAE-9128-CFFFFB90FF3B}" type="parTrans" cxnId="{CEB1FAFF-103C-4660-BE57-F61F16C2222D}">
      <dgm:prSet/>
      <dgm:spPr/>
      <dgm:t>
        <a:bodyPr/>
        <a:lstStyle/>
        <a:p>
          <a:endParaRPr lang="es-ES"/>
        </a:p>
      </dgm:t>
    </dgm:pt>
    <dgm:pt modelId="{47A6F987-BEF2-4EDF-AA34-2C0F43CDE0F6}" type="sibTrans" cxnId="{CEB1FAFF-103C-4660-BE57-F61F16C2222D}">
      <dgm:prSet custT="1"/>
      <dgm:spPr/>
      <dgm:t>
        <a:bodyPr/>
        <a:lstStyle/>
        <a:p>
          <a:r>
            <a:rPr lang="es-ES" sz="700" dirty="0"/>
            <a:t>Grace Arriagada</a:t>
          </a:r>
        </a:p>
      </dgm:t>
    </dgm:pt>
    <dgm:pt modelId="{065C2FB4-8C7A-4A30-8FC2-0529E2310A0C}">
      <dgm:prSet custT="1"/>
      <dgm:spPr/>
      <dgm:t>
        <a:bodyPr/>
        <a:lstStyle/>
        <a:p>
          <a:r>
            <a:rPr lang="es-ES" sz="700" dirty="0"/>
            <a:t>Ingeniero Sistemas Gestión Calidad</a:t>
          </a:r>
        </a:p>
      </dgm:t>
    </dgm:pt>
    <dgm:pt modelId="{E82F54C7-6269-441E-BF1B-ADDB01930E34}" type="parTrans" cxnId="{6B550428-225C-4AEA-9666-8CEE60FBE659}">
      <dgm:prSet/>
      <dgm:spPr/>
      <dgm:t>
        <a:bodyPr/>
        <a:lstStyle/>
        <a:p>
          <a:endParaRPr lang="es-ES"/>
        </a:p>
      </dgm:t>
    </dgm:pt>
    <dgm:pt modelId="{C7D57A7D-CD39-412C-9D86-7A23B0BCF8E3}" type="sibTrans" cxnId="{6B550428-225C-4AEA-9666-8CEE60FBE659}">
      <dgm:prSet custT="1"/>
      <dgm:spPr/>
      <dgm:t>
        <a:bodyPr/>
        <a:lstStyle/>
        <a:p>
          <a:r>
            <a:rPr lang="es-ES" sz="700" dirty="0"/>
            <a:t>Carla Araneda</a:t>
          </a:r>
        </a:p>
      </dgm:t>
    </dgm:pt>
    <dgm:pt modelId="{20D0F087-6ACA-421D-B322-293251C7378F}">
      <dgm:prSet custT="1"/>
      <dgm:spPr/>
      <dgm:t>
        <a:bodyPr/>
        <a:lstStyle/>
        <a:p>
          <a:r>
            <a:rPr lang="es-ES" sz="700" dirty="0"/>
            <a:t>Coordinador HSE Obras</a:t>
          </a:r>
        </a:p>
      </dgm:t>
    </dgm:pt>
    <dgm:pt modelId="{0E041195-0108-43AA-BE84-23EAD7125BEA}" type="parTrans" cxnId="{522995F8-8D65-4898-AD9A-BE872BADB994}">
      <dgm:prSet/>
      <dgm:spPr/>
      <dgm:t>
        <a:bodyPr/>
        <a:lstStyle/>
        <a:p>
          <a:endParaRPr lang="es-ES"/>
        </a:p>
      </dgm:t>
    </dgm:pt>
    <dgm:pt modelId="{DEACAF05-CFC6-4DEF-90DC-F5E2F52975AB}" type="sibTrans" cxnId="{522995F8-8D65-4898-AD9A-BE872BADB994}">
      <dgm:prSet custT="1"/>
      <dgm:spPr/>
      <dgm:t>
        <a:bodyPr/>
        <a:lstStyle/>
        <a:p>
          <a:r>
            <a:rPr lang="es-ES" sz="700" dirty="0"/>
            <a:t>Fernando Soto</a:t>
          </a:r>
        </a:p>
      </dgm:t>
    </dgm:pt>
    <dgm:pt modelId="{6B0BADAC-418D-400D-ADF3-3F1FBF07FC09}">
      <dgm:prSet custT="1"/>
      <dgm:spPr/>
      <dgm:t>
        <a:bodyPr/>
        <a:lstStyle/>
        <a:p>
          <a:r>
            <a:rPr lang="es-ES" sz="700" dirty="0"/>
            <a:t>Asistente Prevención de Riesgos</a:t>
          </a:r>
        </a:p>
      </dgm:t>
    </dgm:pt>
    <dgm:pt modelId="{4DF3F398-C1A1-469F-BE9C-4809B5D92254}" type="parTrans" cxnId="{67829030-0103-400D-89DE-198219B2598C}">
      <dgm:prSet/>
      <dgm:spPr/>
      <dgm:t>
        <a:bodyPr/>
        <a:lstStyle/>
        <a:p>
          <a:endParaRPr lang="es-ES"/>
        </a:p>
      </dgm:t>
    </dgm:pt>
    <dgm:pt modelId="{8DBC16F8-5043-494B-A520-EEA505467478}" type="sibTrans" cxnId="{67829030-0103-400D-89DE-198219B2598C}">
      <dgm:prSet custT="1"/>
      <dgm:spPr/>
      <dgm:t>
        <a:bodyPr/>
        <a:lstStyle/>
        <a:p>
          <a:r>
            <a:rPr lang="es-ES" sz="700" dirty="0"/>
            <a:t>A.Farías / J.Reyes</a:t>
          </a:r>
        </a:p>
      </dgm:t>
    </dgm:pt>
    <dgm:pt modelId="{9CA2B235-CC5B-4284-8F3E-19AE63FEAEA9}" type="pres">
      <dgm:prSet presAssocID="{047A8FDE-33C5-4EF4-8BCE-618273710927}" presName="hierChild1" presStyleCnt="0">
        <dgm:presLayoutVars>
          <dgm:orgChart val="1"/>
          <dgm:chPref val="1"/>
          <dgm:dir/>
          <dgm:animOne val="branch"/>
          <dgm:animLvl val="lvl"/>
          <dgm:resizeHandles/>
        </dgm:presLayoutVars>
      </dgm:prSet>
      <dgm:spPr/>
    </dgm:pt>
    <dgm:pt modelId="{21FB153D-A5E7-4C7F-A98D-0E19DDBAA56B}" type="pres">
      <dgm:prSet presAssocID="{0873BF2C-23E1-41CA-A4FA-0F032D9BB49E}" presName="hierRoot1" presStyleCnt="0">
        <dgm:presLayoutVars>
          <dgm:hierBranch val="init"/>
        </dgm:presLayoutVars>
      </dgm:prSet>
      <dgm:spPr/>
    </dgm:pt>
    <dgm:pt modelId="{77DC0E63-F699-4350-9BBD-F4F484D67427}" type="pres">
      <dgm:prSet presAssocID="{0873BF2C-23E1-41CA-A4FA-0F032D9BB49E}" presName="rootComposite1" presStyleCnt="0"/>
      <dgm:spPr/>
    </dgm:pt>
    <dgm:pt modelId="{07784358-AEC0-4AFA-A008-78F22C54D4A9}" type="pres">
      <dgm:prSet presAssocID="{0873BF2C-23E1-41CA-A4FA-0F032D9BB49E}" presName="rootText1" presStyleLbl="node0" presStyleIdx="0" presStyleCnt="1" custScaleX="100768" custScaleY="72934">
        <dgm:presLayoutVars>
          <dgm:chMax/>
          <dgm:chPref val="3"/>
        </dgm:presLayoutVars>
      </dgm:prSet>
      <dgm:spPr/>
    </dgm:pt>
    <dgm:pt modelId="{2A59A209-F980-402D-BD02-80FEE4A186E1}" type="pres">
      <dgm:prSet presAssocID="{0873BF2C-23E1-41CA-A4FA-0F032D9BB49E}" presName="titleText1" presStyleLbl="fgAcc0" presStyleIdx="0" presStyleCnt="1">
        <dgm:presLayoutVars>
          <dgm:chMax val="0"/>
          <dgm:chPref val="0"/>
        </dgm:presLayoutVars>
      </dgm:prSet>
      <dgm:spPr/>
    </dgm:pt>
    <dgm:pt modelId="{4F75EE6B-26D2-4A2E-B8F9-70EFD8CB36DA}" type="pres">
      <dgm:prSet presAssocID="{0873BF2C-23E1-41CA-A4FA-0F032D9BB49E}" presName="rootConnector1" presStyleLbl="node1" presStyleIdx="0" presStyleCnt="5"/>
      <dgm:spPr/>
    </dgm:pt>
    <dgm:pt modelId="{DCC10E0D-1873-4C34-BCAE-581B5CD3A07B}" type="pres">
      <dgm:prSet presAssocID="{0873BF2C-23E1-41CA-A4FA-0F032D9BB49E}" presName="hierChild2" presStyleCnt="0"/>
      <dgm:spPr/>
    </dgm:pt>
    <dgm:pt modelId="{71E34E71-E069-43BE-A769-FFA52831B2BB}" type="pres">
      <dgm:prSet presAssocID="{3C632973-4300-4D73-B49D-33235D1190D6}" presName="Name37" presStyleLbl="parChTrans1D2" presStyleIdx="0" presStyleCnt="2"/>
      <dgm:spPr/>
    </dgm:pt>
    <dgm:pt modelId="{2D38D7A6-526B-4383-87D1-4C9FFDD151E2}" type="pres">
      <dgm:prSet presAssocID="{F7752C40-6FDC-4C03-9401-C8ECDAF4BEEC}" presName="hierRoot2" presStyleCnt="0">
        <dgm:presLayoutVars>
          <dgm:hierBranch val="init"/>
        </dgm:presLayoutVars>
      </dgm:prSet>
      <dgm:spPr/>
    </dgm:pt>
    <dgm:pt modelId="{1C7A8F6C-1C47-4215-9304-8371B32A1763}" type="pres">
      <dgm:prSet presAssocID="{F7752C40-6FDC-4C03-9401-C8ECDAF4BEEC}" presName="rootComposite" presStyleCnt="0"/>
      <dgm:spPr/>
    </dgm:pt>
    <dgm:pt modelId="{4FF59D2D-8EAE-45D9-9CC6-AE3D7A683D1D}" type="pres">
      <dgm:prSet presAssocID="{F7752C40-6FDC-4C03-9401-C8ECDAF4BEEC}" presName="rootText" presStyleLbl="node1" presStyleIdx="0" presStyleCnt="5" custScaleY="77918">
        <dgm:presLayoutVars>
          <dgm:chMax/>
          <dgm:chPref val="3"/>
        </dgm:presLayoutVars>
      </dgm:prSet>
      <dgm:spPr/>
    </dgm:pt>
    <dgm:pt modelId="{5E951572-D532-47C3-975D-0EBFC65124A8}" type="pres">
      <dgm:prSet presAssocID="{F7752C40-6FDC-4C03-9401-C8ECDAF4BEEC}" presName="titleText2" presStyleLbl="fgAcc1" presStyleIdx="0" presStyleCnt="5">
        <dgm:presLayoutVars>
          <dgm:chMax val="0"/>
          <dgm:chPref val="0"/>
        </dgm:presLayoutVars>
      </dgm:prSet>
      <dgm:spPr/>
    </dgm:pt>
    <dgm:pt modelId="{82C397BA-ED42-48CD-BFB6-559253E72FC0}" type="pres">
      <dgm:prSet presAssocID="{F7752C40-6FDC-4C03-9401-C8ECDAF4BEEC}" presName="rootConnector" presStyleLbl="node2" presStyleIdx="0" presStyleCnt="0"/>
      <dgm:spPr/>
    </dgm:pt>
    <dgm:pt modelId="{13974599-ECBE-4D08-B2CC-1A2EF78F1FA2}" type="pres">
      <dgm:prSet presAssocID="{F7752C40-6FDC-4C03-9401-C8ECDAF4BEEC}" presName="hierChild4" presStyleCnt="0"/>
      <dgm:spPr/>
    </dgm:pt>
    <dgm:pt modelId="{BEC4E305-9A96-4B82-82C5-27F267242952}" type="pres">
      <dgm:prSet presAssocID="{E82F54C7-6269-441E-BF1B-ADDB01930E34}" presName="Name37" presStyleLbl="parChTrans1D3" presStyleIdx="0" presStyleCnt="3"/>
      <dgm:spPr/>
    </dgm:pt>
    <dgm:pt modelId="{6E2660BD-FB0D-4BCC-BC37-298B1DBB79C6}" type="pres">
      <dgm:prSet presAssocID="{065C2FB4-8C7A-4A30-8FC2-0529E2310A0C}" presName="hierRoot2" presStyleCnt="0">
        <dgm:presLayoutVars>
          <dgm:hierBranch val="init"/>
        </dgm:presLayoutVars>
      </dgm:prSet>
      <dgm:spPr/>
    </dgm:pt>
    <dgm:pt modelId="{E3141C7A-DF0B-480B-B782-3DB653D333B5}" type="pres">
      <dgm:prSet presAssocID="{065C2FB4-8C7A-4A30-8FC2-0529E2310A0C}" presName="rootComposite" presStyleCnt="0"/>
      <dgm:spPr/>
    </dgm:pt>
    <dgm:pt modelId="{7F1285C4-1C05-4A81-BCA2-38866EE43E92}" type="pres">
      <dgm:prSet presAssocID="{065C2FB4-8C7A-4A30-8FC2-0529E2310A0C}" presName="rootText" presStyleLbl="node1" presStyleIdx="1" presStyleCnt="5">
        <dgm:presLayoutVars>
          <dgm:chMax/>
          <dgm:chPref val="3"/>
        </dgm:presLayoutVars>
      </dgm:prSet>
      <dgm:spPr/>
    </dgm:pt>
    <dgm:pt modelId="{94F8B394-CE52-4E19-908F-2F74882427CC}" type="pres">
      <dgm:prSet presAssocID="{065C2FB4-8C7A-4A30-8FC2-0529E2310A0C}" presName="titleText2" presStyleLbl="fgAcc1" presStyleIdx="1" presStyleCnt="5">
        <dgm:presLayoutVars>
          <dgm:chMax val="0"/>
          <dgm:chPref val="0"/>
        </dgm:presLayoutVars>
      </dgm:prSet>
      <dgm:spPr/>
    </dgm:pt>
    <dgm:pt modelId="{FC357562-2AA2-4D05-A2B8-474E8D4828EF}" type="pres">
      <dgm:prSet presAssocID="{065C2FB4-8C7A-4A30-8FC2-0529E2310A0C}" presName="rootConnector" presStyleLbl="node3" presStyleIdx="0" presStyleCnt="0"/>
      <dgm:spPr/>
    </dgm:pt>
    <dgm:pt modelId="{CE7C6A16-09E0-4615-BD12-AC1488E4470E}" type="pres">
      <dgm:prSet presAssocID="{065C2FB4-8C7A-4A30-8FC2-0529E2310A0C}" presName="hierChild4" presStyleCnt="0"/>
      <dgm:spPr/>
    </dgm:pt>
    <dgm:pt modelId="{C1B9CF59-B237-4A4B-A691-EF736295EABB}" type="pres">
      <dgm:prSet presAssocID="{065C2FB4-8C7A-4A30-8FC2-0529E2310A0C}" presName="hierChild5" presStyleCnt="0"/>
      <dgm:spPr/>
    </dgm:pt>
    <dgm:pt modelId="{27A8E060-6BFF-4734-B252-FCE1DA65A864}" type="pres">
      <dgm:prSet presAssocID="{F7752C40-6FDC-4C03-9401-C8ECDAF4BEEC}" presName="hierChild5" presStyleCnt="0"/>
      <dgm:spPr/>
    </dgm:pt>
    <dgm:pt modelId="{76BAA772-08FC-46C3-A1EB-6516E72344AE}" type="pres">
      <dgm:prSet presAssocID="{D7C4F268-EB81-4BAE-9128-CFFFFB90FF3B}" presName="Name37" presStyleLbl="parChTrans1D2" presStyleIdx="1" presStyleCnt="2"/>
      <dgm:spPr/>
    </dgm:pt>
    <dgm:pt modelId="{5046E8D8-D76A-43CD-AE79-FD7CFE474A28}" type="pres">
      <dgm:prSet presAssocID="{DF3DFE84-FB8A-4754-8ACE-B42431EDC95D}" presName="hierRoot2" presStyleCnt="0">
        <dgm:presLayoutVars>
          <dgm:hierBranch val="init"/>
        </dgm:presLayoutVars>
      </dgm:prSet>
      <dgm:spPr/>
    </dgm:pt>
    <dgm:pt modelId="{8F2E78A6-5295-47B1-9147-AF90B05A7264}" type="pres">
      <dgm:prSet presAssocID="{DF3DFE84-FB8A-4754-8ACE-B42431EDC95D}" presName="rootComposite" presStyleCnt="0"/>
      <dgm:spPr/>
    </dgm:pt>
    <dgm:pt modelId="{20AD684B-9D14-4CF0-AA50-14284931AFB6}" type="pres">
      <dgm:prSet presAssocID="{DF3DFE84-FB8A-4754-8ACE-B42431EDC95D}" presName="rootText" presStyleLbl="node1" presStyleIdx="2" presStyleCnt="5" custScaleY="84979">
        <dgm:presLayoutVars>
          <dgm:chMax/>
          <dgm:chPref val="3"/>
        </dgm:presLayoutVars>
      </dgm:prSet>
      <dgm:spPr/>
    </dgm:pt>
    <dgm:pt modelId="{4B403EEF-1B6D-43D0-872C-0ABDC03E1947}" type="pres">
      <dgm:prSet presAssocID="{DF3DFE84-FB8A-4754-8ACE-B42431EDC95D}" presName="titleText2" presStyleLbl="fgAcc1" presStyleIdx="2" presStyleCnt="5">
        <dgm:presLayoutVars>
          <dgm:chMax val="0"/>
          <dgm:chPref val="0"/>
        </dgm:presLayoutVars>
      </dgm:prSet>
      <dgm:spPr/>
    </dgm:pt>
    <dgm:pt modelId="{2435CF7C-4551-41EB-AF5E-6DA8538E0A2D}" type="pres">
      <dgm:prSet presAssocID="{DF3DFE84-FB8A-4754-8ACE-B42431EDC95D}" presName="rootConnector" presStyleLbl="node2" presStyleIdx="0" presStyleCnt="0"/>
      <dgm:spPr/>
    </dgm:pt>
    <dgm:pt modelId="{EA9AAB38-B98C-496C-AB50-D5C2807576CC}" type="pres">
      <dgm:prSet presAssocID="{DF3DFE84-FB8A-4754-8ACE-B42431EDC95D}" presName="hierChild4" presStyleCnt="0"/>
      <dgm:spPr/>
    </dgm:pt>
    <dgm:pt modelId="{EFDFC89A-6672-45E5-99CF-27BEC347D7B2}" type="pres">
      <dgm:prSet presAssocID="{0E041195-0108-43AA-BE84-23EAD7125BEA}" presName="Name37" presStyleLbl="parChTrans1D3" presStyleIdx="1" presStyleCnt="3"/>
      <dgm:spPr/>
    </dgm:pt>
    <dgm:pt modelId="{171836FD-BA60-447A-A393-58240A6FC9E5}" type="pres">
      <dgm:prSet presAssocID="{20D0F087-6ACA-421D-B322-293251C7378F}" presName="hierRoot2" presStyleCnt="0">
        <dgm:presLayoutVars>
          <dgm:hierBranch val="init"/>
        </dgm:presLayoutVars>
      </dgm:prSet>
      <dgm:spPr/>
    </dgm:pt>
    <dgm:pt modelId="{71F47E19-7F15-4E01-9647-7BB1C5707D6E}" type="pres">
      <dgm:prSet presAssocID="{20D0F087-6ACA-421D-B322-293251C7378F}" presName="rootComposite" presStyleCnt="0"/>
      <dgm:spPr/>
    </dgm:pt>
    <dgm:pt modelId="{5490ABB7-EBC2-410B-B950-293645D565A6}" type="pres">
      <dgm:prSet presAssocID="{20D0F087-6ACA-421D-B322-293251C7378F}" presName="rootText" presStyleLbl="node1" presStyleIdx="3" presStyleCnt="5">
        <dgm:presLayoutVars>
          <dgm:chMax/>
          <dgm:chPref val="3"/>
        </dgm:presLayoutVars>
      </dgm:prSet>
      <dgm:spPr/>
    </dgm:pt>
    <dgm:pt modelId="{FDB7AAA3-7964-46AB-9EEB-6E7C5A83BF26}" type="pres">
      <dgm:prSet presAssocID="{20D0F087-6ACA-421D-B322-293251C7378F}" presName="titleText2" presStyleLbl="fgAcc1" presStyleIdx="3" presStyleCnt="5">
        <dgm:presLayoutVars>
          <dgm:chMax val="0"/>
          <dgm:chPref val="0"/>
        </dgm:presLayoutVars>
      </dgm:prSet>
      <dgm:spPr/>
    </dgm:pt>
    <dgm:pt modelId="{0560D266-CD58-4545-AFB0-9E1D37D3960F}" type="pres">
      <dgm:prSet presAssocID="{20D0F087-6ACA-421D-B322-293251C7378F}" presName="rootConnector" presStyleLbl="node3" presStyleIdx="0" presStyleCnt="0"/>
      <dgm:spPr/>
    </dgm:pt>
    <dgm:pt modelId="{99253927-7621-4BE9-B435-D660C8739A91}" type="pres">
      <dgm:prSet presAssocID="{20D0F087-6ACA-421D-B322-293251C7378F}" presName="hierChild4" presStyleCnt="0"/>
      <dgm:spPr/>
    </dgm:pt>
    <dgm:pt modelId="{1C080107-F989-47CF-9D5E-C30188EE9A06}" type="pres">
      <dgm:prSet presAssocID="{20D0F087-6ACA-421D-B322-293251C7378F}" presName="hierChild5" presStyleCnt="0"/>
      <dgm:spPr/>
    </dgm:pt>
    <dgm:pt modelId="{3F677F28-420C-4770-9E7A-168FFC729A03}" type="pres">
      <dgm:prSet presAssocID="{4DF3F398-C1A1-469F-BE9C-4809B5D92254}" presName="Name37" presStyleLbl="parChTrans1D3" presStyleIdx="2" presStyleCnt="3"/>
      <dgm:spPr/>
    </dgm:pt>
    <dgm:pt modelId="{8DF1705B-3134-446E-B89A-370622B27958}" type="pres">
      <dgm:prSet presAssocID="{6B0BADAC-418D-400D-ADF3-3F1FBF07FC09}" presName="hierRoot2" presStyleCnt="0">
        <dgm:presLayoutVars>
          <dgm:hierBranch val="init"/>
        </dgm:presLayoutVars>
      </dgm:prSet>
      <dgm:spPr/>
    </dgm:pt>
    <dgm:pt modelId="{21A1802B-8191-4D88-BF62-84EC67187918}" type="pres">
      <dgm:prSet presAssocID="{6B0BADAC-418D-400D-ADF3-3F1FBF07FC09}" presName="rootComposite" presStyleCnt="0"/>
      <dgm:spPr/>
    </dgm:pt>
    <dgm:pt modelId="{28F008BB-7032-4AE2-8785-4740264EE936}" type="pres">
      <dgm:prSet presAssocID="{6B0BADAC-418D-400D-ADF3-3F1FBF07FC09}" presName="rootText" presStyleLbl="node1" presStyleIdx="4" presStyleCnt="5">
        <dgm:presLayoutVars>
          <dgm:chMax/>
          <dgm:chPref val="3"/>
        </dgm:presLayoutVars>
      </dgm:prSet>
      <dgm:spPr/>
    </dgm:pt>
    <dgm:pt modelId="{CF84259F-96FB-4981-8E13-D4E69242A4BB}" type="pres">
      <dgm:prSet presAssocID="{6B0BADAC-418D-400D-ADF3-3F1FBF07FC09}" presName="titleText2" presStyleLbl="fgAcc1" presStyleIdx="4" presStyleCnt="5" custScaleX="129448" custScaleY="121601">
        <dgm:presLayoutVars>
          <dgm:chMax val="0"/>
          <dgm:chPref val="0"/>
        </dgm:presLayoutVars>
      </dgm:prSet>
      <dgm:spPr/>
    </dgm:pt>
    <dgm:pt modelId="{43447125-8226-4FC8-813F-579BF529F206}" type="pres">
      <dgm:prSet presAssocID="{6B0BADAC-418D-400D-ADF3-3F1FBF07FC09}" presName="rootConnector" presStyleLbl="node3" presStyleIdx="0" presStyleCnt="0"/>
      <dgm:spPr/>
    </dgm:pt>
    <dgm:pt modelId="{0D1363FE-E8C7-467E-B5DC-67744AE5F779}" type="pres">
      <dgm:prSet presAssocID="{6B0BADAC-418D-400D-ADF3-3F1FBF07FC09}" presName="hierChild4" presStyleCnt="0"/>
      <dgm:spPr/>
    </dgm:pt>
    <dgm:pt modelId="{F6C44273-6DFC-400E-8FC4-65D20B309045}" type="pres">
      <dgm:prSet presAssocID="{6B0BADAC-418D-400D-ADF3-3F1FBF07FC09}" presName="hierChild5" presStyleCnt="0"/>
      <dgm:spPr/>
    </dgm:pt>
    <dgm:pt modelId="{DD57621A-6397-44E9-8CF8-7BF45915EED8}" type="pres">
      <dgm:prSet presAssocID="{DF3DFE84-FB8A-4754-8ACE-B42431EDC95D}" presName="hierChild5" presStyleCnt="0"/>
      <dgm:spPr/>
    </dgm:pt>
    <dgm:pt modelId="{8751A6AC-99B6-4A0E-881F-90D2E592D32C}" type="pres">
      <dgm:prSet presAssocID="{0873BF2C-23E1-41CA-A4FA-0F032D9BB49E}" presName="hierChild3" presStyleCnt="0"/>
      <dgm:spPr/>
    </dgm:pt>
  </dgm:ptLst>
  <dgm:cxnLst>
    <dgm:cxn modelId="{DD5DAF20-7CE1-42BB-89EB-DCB47EB0B9AE}" type="presOf" srcId="{3C632973-4300-4D73-B49D-33235D1190D6}" destId="{71E34E71-E069-43BE-A769-FFA52831B2BB}" srcOrd="0" destOrd="0" presId="urn:microsoft.com/office/officeart/2008/layout/NameandTitleOrganizationalChart"/>
    <dgm:cxn modelId="{1FA02724-DCCD-4B0A-B701-6072F111D8EB}" type="presOf" srcId="{6B0BADAC-418D-400D-ADF3-3F1FBF07FC09}" destId="{43447125-8226-4FC8-813F-579BF529F206}" srcOrd="1" destOrd="0" presId="urn:microsoft.com/office/officeart/2008/layout/NameandTitleOrganizationalChart"/>
    <dgm:cxn modelId="{6B550428-225C-4AEA-9666-8CEE60FBE659}" srcId="{F7752C40-6FDC-4C03-9401-C8ECDAF4BEEC}" destId="{065C2FB4-8C7A-4A30-8FC2-0529E2310A0C}" srcOrd="0" destOrd="0" parTransId="{E82F54C7-6269-441E-BF1B-ADDB01930E34}" sibTransId="{C7D57A7D-CD39-412C-9D86-7A23B0BCF8E3}"/>
    <dgm:cxn modelId="{B91C192B-A08D-4386-B3B5-8C200FA16B99}" type="presOf" srcId="{DEACAF05-CFC6-4DEF-90DC-F5E2F52975AB}" destId="{FDB7AAA3-7964-46AB-9EEB-6E7C5A83BF26}" srcOrd="0" destOrd="0" presId="urn:microsoft.com/office/officeart/2008/layout/NameandTitleOrganizationalChart"/>
    <dgm:cxn modelId="{67829030-0103-400D-89DE-198219B2598C}" srcId="{DF3DFE84-FB8A-4754-8ACE-B42431EDC95D}" destId="{6B0BADAC-418D-400D-ADF3-3F1FBF07FC09}" srcOrd="1" destOrd="0" parTransId="{4DF3F398-C1A1-469F-BE9C-4809B5D92254}" sibTransId="{8DBC16F8-5043-494B-A520-EEA505467478}"/>
    <dgm:cxn modelId="{26A9965B-527C-4E3D-8208-D36A4C990BD7}" type="presOf" srcId="{F7752C40-6FDC-4C03-9401-C8ECDAF4BEEC}" destId="{82C397BA-ED42-48CD-BFB6-559253E72FC0}" srcOrd="1" destOrd="0" presId="urn:microsoft.com/office/officeart/2008/layout/NameandTitleOrganizationalChart"/>
    <dgm:cxn modelId="{D415305E-FDA7-45B1-B065-1549C6F5834B}" type="presOf" srcId="{065C2FB4-8C7A-4A30-8FC2-0529E2310A0C}" destId="{FC357562-2AA2-4D05-A2B8-474E8D4828EF}" srcOrd="1" destOrd="0" presId="urn:microsoft.com/office/officeart/2008/layout/NameandTitleOrganizationalChart"/>
    <dgm:cxn modelId="{B0254A62-22C4-44EE-99C2-FF5259DE6C52}" type="presOf" srcId="{D7C4F268-EB81-4BAE-9128-CFFFFB90FF3B}" destId="{76BAA772-08FC-46C3-A1EB-6516E72344AE}" srcOrd="0" destOrd="0" presId="urn:microsoft.com/office/officeart/2008/layout/NameandTitleOrganizationalChart"/>
    <dgm:cxn modelId="{7AF2004F-97D7-43D6-AF61-F038F271E024}" type="presOf" srcId="{047A8FDE-33C5-4EF4-8BCE-618273710927}" destId="{9CA2B235-CC5B-4284-8F3E-19AE63FEAEA9}" srcOrd="0" destOrd="0" presId="urn:microsoft.com/office/officeart/2008/layout/NameandTitleOrganizationalChart"/>
    <dgm:cxn modelId="{5B715650-2C8E-49B8-8681-45301D500F7D}" type="presOf" srcId="{0E041195-0108-43AA-BE84-23EAD7125BEA}" destId="{EFDFC89A-6672-45E5-99CF-27BEC347D7B2}" srcOrd="0" destOrd="0" presId="urn:microsoft.com/office/officeart/2008/layout/NameandTitleOrganizationalChart"/>
    <dgm:cxn modelId="{DB601D78-FED0-4BC2-9130-B95035205B35}" type="presOf" srcId="{C7D57A7D-CD39-412C-9D86-7A23B0BCF8E3}" destId="{94F8B394-CE52-4E19-908F-2F74882427CC}" srcOrd="0" destOrd="0" presId="urn:microsoft.com/office/officeart/2008/layout/NameandTitleOrganizationalChart"/>
    <dgm:cxn modelId="{238AA859-FD45-4FAA-B444-3EEAC060A9AC}" type="presOf" srcId="{065C2FB4-8C7A-4A30-8FC2-0529E2310A0C}" destId="{7F1285C4-1C05-4A81-BCA2-38866EE43E92}" srcOrd="0" destOrd="0" presId="urn:microsoft.com/office/officeart/2008/layout/NameandTitleOrganizationalChart"/>
    <dgm:cxn modelId="{18385782-DBDB-4DF6-8179-78E6A78EFE30}" type="presOf" srcId="{0873BF2C-23E1-41CA-A4FA-0F032D9BB49E}" destId="{4F75EE6B-26D2-4A2E-B8F9-70EFD8CB36DA}" srcOrd="1" destOrd="0" presId="urn:microsoft.com/office/officeart/2008/layout/NameandTitleOrganizationalChart"/>
    <dgm:cxn modelId="{A0C84F85-F06A-4DD9-A556-E1C8D560DACA}" type="presOf" srcId="{8DBC16F8-5043-494B-A520-EEA505467478}" destId="{CF84259F-96FB-4981-8E13-D4E69242A4BB}" srcOrd="0" destOrd="0" presId="urn:microsoft.com/office/officeart/2008/layout/NameandTitleOrganizationalChart"/>
    <dgm:cxn modelId="{3B7FF39E-6777-407A-8AFE-CCE47302A8AB}" type="presOf" srcId="{20D0F087-6ACA-421D-B322-293251C7378F}" destId="{5490ABB7-EBC2-410B-B950-293645D565A6}" srcOrd="0" destOrd="0" presId="urn:microsoft.com/office/officeart/2008/layout/NameandTitleOrganizationalChart"/>
    <dgm:cxn modelId="{7B36BBAD-9855-4B6D-B862-927A226E4EC8}" type="presOf" srcId="{DF3DFE84-FB8A-4754-8ACE-B42431EDC95D}" destId="{2435CF7C-4551-41EB-AF5E-6DA8538E0A2D}" srcOrd="1" destOrd="0" presId="urn:microsoft.com/office/officeart/2008/layout/NameandTitleOrganizationalChart"/>
    <dgm:cxn modelId="{3EE31CB4-AF3D-41F2-B496-C89B60490A2E}" type="presOf" srcId="{4DF3F398-C1A1-469F-BE9C-4809B5D92254}" destId="{3F677F28-420C-4770-9E7A-168FFC729A03}" srcOrd="0" destOrd="0" presId="urn:microsoft.com/office/officeart/2008/layout/NameandTitleOrganizationalChart"/>
    <dgm:cxn modelId="{EDC258B4-5F63-4FB0-BB34-C43F9684C377}" type="presOf" srcId="{20D0F087-6ACA-421D-B322-293251C7378F}" destId="{0560D266-CD58-4545-AFB0-9E1D37D3960F}" srcOrd="1" destOrd="0" presId="urn:microsoft.com/office/officeart/2008/layout/NameandTitleOrganizationalChart"/>
    <dgm:cxn modelId="{8E29F3C5-0E8E-4A8F-BD0A-36CF2FB83E36}" type="presOf" srcId="{E82F54C7-6269-441E-BF1B-ADDB01930E34}" destId="{BEC4E305-9A96-4B82-82C5-27F267242952}" srcOrd="0" destOrd="0" presId="urn:microsoft.com/office/officeart/2008/layout/NameandTitleOrganizationalChart"/>
    <dgm:cxn modelId="{832E9CCF-D679-46E0-AA3B-B6862B607058}" srcId="{047A8FDE-33C5-4EF4-8BCE-618273710927}" destId="{0873BF2C-23E1-41CA-A4FA-0F032D9BB49E}" srcOrd="0" destOrd="0" parTransId="{09E3DB49-8B5F-4AC9-B73F-35541E4406B1}" sibTransId="{22B8ADA0-AE53-4783-BBCF-8A2286F13B4C}"/>
    <dgm:cxn modelId="{5F8182D6-F15C-4106-A85D-2F9121926A8E}" type="presOf" srcId="{6B0BADAC-418D-400D-ADF3-3F1FBF07FC09}" destId="{28F008BB-7032-4AE2-8785-4740264EE936}" srcOrd="0" destOrd="0" presId="urn:microsoft.com/office/officeart/2008/layout/NameandTitleOrganizationalChart"/>
    <dgm:cxn modelId="{8512B0DD-5F3E-402E-9A20-B21984A13AF7}" type="presOf" srcId="{DF3DFE84-FB8A-4754-8ACE-B42431EDC95D}" destId="{20AD684B-9D14-4CF0-AA50-14284931AFB6}" srcOrd="0" destOrd="0" presId="urn:microsoft.com/office/officeart/2008/layout/NameandTitleOrganizationalChart"/>
    <dgm:cxn modelId="{EE6BF0E4-5108-4571-AED4-41E011551A0F}" type="presOf" srcId="{22B8ADA0-AE53-4783-BBCF-8A2286F13B4C}" destId="{2A59A209-F980-402D-BD02-80FEE4A186E1}" srcOrd="0" destOrd="0" presId="urn:microsoft.com/office/officeart/2008/layout/NameandTitleOrganizationalChart"/>
    <dgm:cxn modelId="{BFF5E4E8-E471-4CAC-A32C-4F762B9EE855}" srcId="{0873BF2C-23E1-41CA-A4FA-0F032D9BB49E}" destId="{F7752C40-6FDC-4C03-9401-C8ECDAF4BEEC}" srcOrd="0" destOrd="0" parTransId="{3C632973-4300-4D73-B49D-33235D1190D6}" sibTransId="{65871304-C854-4ADF-ADDA-698A68ACE1C8}"/>
    <dgm:cxn modelId="{D40BAFF0-11E0-4E14-9A1C-A666D169DBD5}" type="presOf" srcId="{F7752C40-6FDC-4C03-9401-C8ECDAF4BEEC}" destId="{4FF59D2D-8EAE-45D9-9CC6-AE3D7A683D1D}" srcOrd="0" destOrd="0" presId="urn:microsoft.com/office/officeart/2008/layout/NameandTitleOrganizationalChart"/>
    <dgm:cxn modelId="{CCBAE2F3-A1CC-4AE6-9048-1A4753A3F5F7}" type="presOf" srcId="{65871304-C854-4ADF-ADDA-698A68ACE1C8}" destId="{5E951572-D532-47C3-975D-0EBFC65124A8}" srcOrd="0" destOrd="0" presId="urn:microsoft.com/office/officeart/2008/layout/NameandTitleOrganizationalChart"/>
    <dgm:cxn modelId="{C9A62EF7-7B9A-4DDB-8A0F-D0A3B05E625F}" type="presOf" srcId="{0873BF2C-23E1-41CA-A4FA-0F032D9BB49E}" destId="{07784358-AEC0-4AFA-A008-78F22C54D4A9}" srcOrd="0" destOrd="0" presId="urn:microsoft.com/office/officeart/2008/layout/NameandTitleOrganizationalChart"/>
    <dgm:cxn modelId="{522995F8-8D65-4898-AD9A-BE872BADB994}" srcId="{DF3DFE84-FB8A-4754-8ACE-B42431EDC95D}" destId="{20D0F087-6ACA-421D-B322-293251C7378F}" srcOrd="0" destOrd="0" parTransId="{0E041195-0108-43AA-BE84-23EAD7125BEA}" sibTransId="{DEACAF05-CFC6-4DEF-90DC-F5E2F52975AB}"/>
    <dgm:cxn modelId="{76F423F9-3996-4274-814D-88250B8C4A83}" type="presOf" srcId="{47A6F987-BEF2-4EDF-AA34-2C0F43CDE0F6}" destId="{4B403EEF-1B6D-43D0-872C-0ABDC03E1947}" srcOrd="0" destOrd="0" presId="urn:microsoft.com/office/officeart/2008/layout/NameandTitleOrganizationalChart"/>
    <dgm:cxn modelId="{CEB1FAFF-103C-4660-BE57-F61F16C2222D}" srcId="{0873BF2C-23E1-41CA-A4FA-0F032D9BB49E}" destId="{DF3DFE84-FB8A-4754-8ACE-B42431EDC95D}" srcOrd="1" destOrd="0" parTransId="{D7C4F268-EB81-4BAE-9128-CFFFFB90FF3B}" sibTransId="{47A6F987-BEF2-4EDF-AA34-2C0F43CDE0F6}"/>
    <dgm:cxn modelId="{0B814370-7B17-4705-BBE2-4C1A0066EBC6}" type="presParOf" srcId="{9CA2B235-CC5B-4284-8F3E-19AE63FEAEA9}" destId="{21FB153D-A5E7-4C7F-A98D-0E19DDBAA56B}" srcOrd="0" destOrd="0" presId="urn:microsoft.com/office/officeart/2008/layout/NameandTitleOrganizationalChart"/>
    <dgm:cxn modelId="{3BD30E3D-A43C-46BA-8797-520855BB10DF}" type="presParOf" srcId="{21FB153D-A5E7-4C7F-A98D-0E19DDBAA56B}" destId="{77DC0E63-F699-4350-9BBD-F4F484D67427}" srcOrd="0" destOrd="0" presId="urn:microsoft.com/office/officeart/2008/layout/NameandTitleOrganizationalChart"/>
    <dgm:cxn modelId="{BF59FD70-0EBD-4828-9442-016585768CDA}" type="presParOf" srcId="{77DC0E63-F699-4350-9BBD-F4F484D67427}" destId="{07784358-AEC0-4AFA-A008-78F22C54D4A9}" srcOrd="0" destOrd="0" presId="urn:microsoft.com/office/officeart/2008/layout/NameandTitleOrganizationalChart"/>
    <dgm:cxn modelId="{C381E72B-929E-43B6-8DEB-79F40F6F8A5C}" type="presParOf" srcId="{77DC0E63-F699-4350-9BBD-F4F484D67427}" destId="{2A59A209-F980-402D-BD02-80FEE4A186E1}" srcOrd="1" destOrd="0" presId="urn:microsoft.com/office/officeart/2008/layout/NameandTitleOrganizationalChart"/>
    <dgm:cxn modelId="{19D074B0-F502-46F3-A927-5580F6604FF8}" type="presParOf" srcId="{77DC0E63-F699-4350-9BBD-F4F484D67427}" destId="{4F75EE6B-26D2-4A2E-B8F9-70EFD8CB36DA}" srcOrd="2" destOrd="0" presId="urn:microsoft.com/office/officeart/2008/layout/NameandTitleOrganizationalChart"/>
    <dgm:cxn modelId="{93DE1AB0-B062-4070-9EF4-BA32E75DC912}" type="presParOf" srcId="{21FB153D-A5E7-4C7F-A98D-0E19DDBAA56B}" destId="{DCC10E0D-1873-4C34-BCAE-581B5CD3A07B}" srcOrd="1" destOrd="0" presId="urn:microsoft.com/office/officeart/2008/layout/NameandTitleOrganizationalChart"/>
    <dgm:cxn modelId="{A89E78D0-2197-4517-B3DF-7C36D9641C30}" type="presParOf" srcId="{DCC10E0D-1873-4C34-BCAE-581B5CD3A07B}" destId="{71E34E71-E069-43BE-A769-FFA52831B2BB}" srcOrd="0" destOrd="0" presId="urn:microsoft.com/office/officeart/2008/layout/NameandTitleOrganizationalChart"/>
    <dgm:cxn modelId="{5A580807-7E4B-451B-9D34-EAF9A341342C}" type="presParOf" srcId="{DCC10E0D-1873-4C34-BCAE-581B5CD3A07B}" destId="{2D38D7A6-526B-4383-87D1-4C9FFDD151E2}" srcOrd="1" destOrd="0" presId="urn:microsoft.com/office/officeart/2008/layout/NameandTitleOrganizationalChart"/>
    <dgm:cxn modelId="{2EBC219B-45CA-4DFC-9C3E-A170DE70679B}" type="presParOf" srcId="{2D38D7A6-526B-4383-87D1-4C9FFDD151E2}" destId="{1C7A8F6C-1C47-4215-9304-8371B32A1763}" srcOrd="0" destOrd="0" presId="urn:microsoft.com/office/officeart/2008/layout/NameandTitleOrganizationalChart"/>
    <dgm:cxn modelId="{ADAB93A0-7CF7-4397-9491-8ED8311A80F1}" type="presParOf" srcId="{1C7A8F6C-1C47-4215-9304-8371B32A1763}" destId="{4FF59D2D-8EAE-45D9-9CC6-AE3D7A683D1D}" srcOrd="0" destOrd="0" presId="urn:microsoft.com/office/officeart/2008/layout/NameandTitleOrganizationalChart"/>
    <dgm:cxn modelId="{655E8F33-1380-4341-AA5A-0F7AEC74EAC7}" type="presParOf" srcId="{1C7A8F6C-1C47-4215-9304-8371B32A1763}" destId="{5E951572-D532-47C3-975D-0EBFC65124A8}" srcOrd="1" destOrd="0" presId="urn:microsoft.com/office/officeart/2008/layout/NameandTitleOrganizationalChart"/>
    <dgm:cxn modelId="{533C4F60-3405-4FAA-8EE6-68159F94DC42}" type="presParOf" srcId="{1C7A8F6C-1C47-4215-9304-8371B32A1763}" destId="{82C397BA-ED42-48CD-BFB6-559253E72FC0}" srcOrd="2" destOrd="0" presId="urn:microsoft.com/office/officeart/2008/layout/NameandTitleOrganizationalChart"/>
    <dgm:cxn modelId="{9AF7E0D8-2AD6-4E57-8FD1-906B5C90F650}" type="presParOf" srcId="{2D38D7A6-526B-4383-87D1-4C9FFDD151E2}" destId="{13974599-ECBE-4D08-B2CC-1A2EF78F1FA2}" srcOrd="1" destOrd="0" presId="urn:microsoft.com/office/officeart/2008/layout/NameandTitleOrganizationalChart"/>
    <dgm:cxn modelId="{DB2A7174-0C3C-498A-A5DD-58692354F0B8}" type="presParOf" srcId="{13974599-ECBE-4D08-B2CC-1A2EF78F1FA2}" destId="{BEC4E305-9A96-4B82-82C5-27F267242952}" srcOrd="0" destOrd="0" presId="urn:microsoft.com/office/officeart/2008/layout/NameandTitleOrganizationalChart"/>
    <dgm:cxn modelId="{DD6FAAF6-C9BE-484C-8671-3812AB2FFB7A}" type="presParOf" srcId="{13974599-ECBE-4D08-B2CC-1A2EF78F1FA2}" destId="{6E2660BD-FB0D-4BCC-BC37-298B1DBB79C6}" srcOrd="1" destOrd="0" presId="urn:microsoft.com/office/officeart/2008/layout/NameandTitleOrganizationalChart"/>
    <dgm:cxn modelId="{63447F59-091E-4380-B8AD-E6373955C503}" type="presParOf" srcId="{6E2660BD-FB0D-4BCC-BC37-298B1DBB79C6}" destId="{E3141C7A-DF0B-480B-B782-3DB653D333B5}" srcOrd="0" destOrd="0" presId="urn:microsoft.com/office/officeart/2008/layout/NameandTitleOrganizationalChart"/>
    <dgm:cxn modelId="{0BAC6A35-CFB3-4843-B454-9CECC3DEBE33}" type="presParOf" srcId="{E3141C7A-DF0B-480B-B782-3DB653D333B5}" destId="{7F1285C4-1C05-4A81-BCA2-38866EE43E92}" srcOrd="0" destOrd="0" presId="urn:microsoft.com/office/officeart/2008/layout/NameandTitleOrganizationalChart"/>
    <dgm:cxn modelId="{18D4B620-B595-454D-9535-2330A79FCB8E}" type="presParOf" srcId="{E3141C7A-DF0B-480B-B782-3DB653D333B5}" destId="{94F8B394-CE52-4E19-908F-2F74882427CC}" srcOrd="1" destOrd="0" presId="urn:microsoft.com/office/officeart/2008/layout/NameandTitleOrganizationalChart"/>
    <dgm:cxn modelId="{268342E1-8C0F-460F-A840-11D351DFE342}" type="presParOf" srcId="{E3141C7A-DF0B-480B-B782-3DB653D333B5}" destId="{FC357562-2AA2-4D05-A2B8-474E8D4828EF}" srcOrd="2" destOrd="0" presId="urn:microsoft.com/office/officeart/2008/layout/NameandTitleOrganizationalChart"/>
    <dgm:cxn modelId="{EB125D83-B5C9-449F-BCDD-872010E0A2A5}" type="presParOf" srcId="{6E2660BD-FB0D-4BCC-BC37-298B1DBB79C6}" destId="{CE7C6A16-09E0-4615-BD12-AC1488E4470E}" srcOrd="1" destOrd="0" presId="urn:microsoft.com/office/officeart/2008/layout/NameandTitleOrganizationalChart"/>
    <dgm:cxn modelId="{C39A47F3-22E6-41E1-B08D-1FD448FF76AE}" type="presParOf" srcId="{6E2660BD-FB0D-4BCC-BC37-298B1DBB79C6}" destId="{C1B9CF59-B237-4A4B-A691-EF736295EABB}" srcOrd="2" destOrd="0" presId="urn:microsoft.com/office/officeart/2008/layout/NameandTitleOrganizationalChart"/>
    <dgm:cxn modelId="{4EB512DB-AFE1-4EAE-B787-5EA9F3D14AC8}" type="presParOf" srcId="{2D38D7A6-526B-4383-87D1-4C9FFDD151E2}" destId="{27A8E060-6BFF-4734-B252-FCE1DA65A864}" srcOrd="2" destOrd="0" presId="urn:microsoft.com/office/officeart/2008/layout/NameandTitleOrganizationalChart"/>
    <dgm:cxn modelId="{C2C19969-7C77-4424-BB64-15A55557158A}" type="presParOf" srcId="{DCC10E0D-1873-4C34-BCAE-581B5CD3A07B}" destId="{76BAA772-08FC-46C3-A1EB-6516E72344AE}" srcOrd="2" destOrd="0" presId="urn:microsoft.com/office/officeart/2008/layout/NameandTitleOrganizationalChart"/>
    <dgm:cxn modelId="{A22AE795-7946-47CD-A6FE-B32B6AD396D0}" type="presParOf" srcId="{DCC10E0D-1873-4C34-BCAE-581B5CD3A07B}" destId="{5046E8D8-D76A-43CD-AE79-FD7CFE474A28}" srcOrd="3" destOrd="0" presId="urn:microsoft.com/office/officeart/2008/layout/NameandTitleOrganizationalChart"/>
    <dgm:cxn modelId="{A70FE234-C731-4A76-ADDA-A4DE101043BC}" type="presParOf" srcId="{5046E8D8-D76A-43CD-AE79-FD7CFE474A28}" destId="{8F2E78A6-5295-47B1-9147-AF90B05A7264}" srcOrd="0" destOrd="0" presId="urn:microsoft.com/office/officeart/2008/layout/NameandTitleOrganizationalChart"/>
    <dgm:cxn modelId="{45500DE8-ADED-4C0C-859B-3E4A28E58DC9}" type="presParOf" srcId="{8F2E78A6-5295-47B1-9147-AF90B05A7264}" destId="{20AD684B-9D14-4CF0-AA50-14284931AFB6}" srcOrd="0" destOrd="0" presId="urn:microsoft.com/office/officeart/2008/layout/NameandTitleOrganizationalChart"/>
    <dgm:cxn modelId="{DACDBA09-F226-490E-9E5D-0D741E389902}" type="presParOf" srcId="{8F2E78A6-5295-47B1-9147-AF90B05A7264}" destId="{4B403EEF-1B6D-43D0-872C-0ABDC03E1947}" srcOrd="1" destOrd="0" presId="urn:microsoft.com/office/officeart/2008/layout/NameandTitleOrganizationalChart"/>
    <dgm:cxn modelId="{414C3B31-956F-4E24-8459-5737546812F8}" type="presParOf" srcId="{8F2E78A6-5295-47B1-9147-AF90B05A7264}" destId="{2435CF7C-4551-41EB-AF5E-6DA8538E0A2D}" srcOrd="2" destOrd="0" presId="urn:microsoft.com/office/officeart/2008/layout/NameandTitleOrganizationalChart"/>
    <dgm:cxn modelId="{0445ECF2-7EE5-421C-B51E-77E2EFAABB84}" type="presParOf" srcId="{5046E8D8-D76A-43CD-AE79-FD7CFE474A28}" destId="{EA9AAB38-B98C-496C-AB50-D5C2807576CC}" srcOrd="1" destOrd="0" presId="urn:microsoft.com/office/officeart/2008/layout/NameandTitleOrganizationalChart"/>
    <dgm:cxn modelId="{ACAB796E-3C8C-4384-BE57-C65B9449A792}" type="presParOf" srcId="{EA9AAB38-B98C-496C-AB50-D5C2807576CC}" destId="{EFDFC89A-6672-45E5-99CF-27BEC347D7B2}" srcOrd="0" destOrd="0" presId="urn:microsoft.com/office/officeart/2008/layout/NameandTitleOrganizationalChart"/>
    <dgm:cxn modelId="{FC069CBA-FD2E-4ECF-9957-1F555F9DAA19}" type="presParOf" srcId="{EA9AAB38-B98C-496C-AB50-D5C2807576CC}" destId="{171836FD-BA60-447A-A393-58240A6FC9E5}" srcOrd="1" destOrd="0" presId="urn:microsoft.com/office/officeart/2008/layout/NameandTitleOrganizationalChart"/>
    <dgm:cxn modelId="{66FDBE3A-204A-4479-8942-B7626C7776A9}" type="presParOf" srcId="{171836FD-BA60-447A-A393-58240A6FC9E5}" destId="{71F47E19-7F15-4E01-9647-7BB1C5707D6E}" srcOrd="0" destOrd="0" presId="urn:microsoft.com/office/officeart/2008/layout/NameandTitleOrganizationalChart"/>
    <dgm:cxn modelId="{E8B3095F-A785-4522-B0AE-EDE88A8BA76F}" type="presParOf" srcId="{71F47E19-7F15-4E01-9647-7BB1C5707D6E}" destId="{5490ABB7-EBC2-410B-B950-293645D565A6}" srcOrd="0" destOrd="0" presId="urn:microsoft.com/office/officeart/2008/layout/NameandTitleOrganizationalChart"/>
    <dgm:cxn modelId="{9F724DB0-1AD9-42BD-B2BD-53D296FF796B}" type="presParOf" srcId="{71F47E19-7F15-4E01-9647-7BB1C5707D6E}" destId="{FDB7AAA3-7964-46AB-9EEB-6E7C5A83BF26}" srcOrd="1" destOrd="0" presId="urn:microsoft.com/office/officeart/2008/layout/NameandTitleOrganizationalChart"/>
    <dgm:cxn modelId="{C9B2F5DA-F6B5-4B24-BBD2-58F164849921}" type="presParOf" srcId="{71F47E19-7F15-4E01-9647-7BB1C5707D6E}" destId="{0560D266-CD58-4545-AFB0-9E1D37D3960F}" srcOrd="2" destOrd="0" presId="urn:microsoft.com/office/officeart/2008/layout/NameandTitleOrganizationalChart"/>
    <dgm:cxn modelId="{124D76AD-5CF1-49D2-B8E6-10A01C9668EA}" type="presParOf" srcId="{171836FD-BA60-447A-A393-58240A6FC9E5}" destId="{99253927-7621-4BE9-B435-D660C8739A91}" srcOrd="1" destOrd="0" presId="urn:microsoft.com/office/officeart/2008/layout/NameandTitleOrganizationalChart"/>
    <dgm:cxn modelId="{F884C783-E41A-45DF-9430-35E97B608500}" type="presParOf" srcId="{171836FD-BA60-447A-A393-58240A6FC9E5}" destId="{1C080107-F989-47CF-9D5E-C30188EE9A06}" srcOrd="2" destOrd="0" presId="urn:microsoft.com/office/officeart/2008/layout/NameandTitleOrganizationalChart"/>
    <dgm:cxn modelId="{EE9BB71E-CCEC-48B6-A222-8DE1464CDFD0}" type="presParOf" srcId="{EA9AAB38-B98C-496C-AB50-D5C2807576CC}" destId="{3F677F28-420C-4770-9E7A-168FFC729A03}" srcOrd="2" destOrd="0" presId="urn:microsoft.com/office/officeart/2008/layout/NameandTitleOrganizationalChart"/>
    <dgm:cxn modelId="{75D491D1-42C3-4E1A-8E9A-5B0BFE6CB25D}" type="presParOf" srcId="{EA9AAB38-B98C-496C-AB50-D5C2807576CC}" destId="{8DF1705B-3134-446E-B89A-370622B27958}" srcOrd="3" destOrd="0" presId="urn:microsoft.com/office/officeart/2008/layout/NameandTitleOrganizationalChart"/>
    <dgm:cxn modelId="{1935A45F-63F3-4D6D-9F78-233CCD2D178A}" type="presParOf" srcId="{8DF1705B-3134-446E-B89A-370622B27958}" destId="{21A1802B-8191-4D88-BF62-84EC67187918}" srcOrd="0" destOrd="0" presId="urn:microsoft.com/office/officeart/2008/layout/NameandTitleOrganizationalChart"/>
    <dgm:cxn modelId="{E73BBD87-C438-4CCE-ABCA-B160E4910222}" type="presParOf" srcId="{21A1802B-8191-4D88-BF62-84EC67187918}" destId="{28F008BB-7032-4AE2-8785-4740264EE936}" srcOrd="0" destOrd="0" presId="urn:microsoft.com/office/officeart/2008/layout/NameandTitleOrganizationalChart"/>
    <dgm:cxn modelId="{4EFA9F0F-F7D3-4909-8587-6532F75F96A1}" type="presParOf" srcId="{21A1802B-8191-4D88-BF62-84EC67187918}" destId="{CF84259F-96FB-4981-8E13-D4E69242A4BB}" srcOrd="1" destOrd="0" presId="urn:microsoft.com/office/officeart/2008/layout/NameandTitleOrganizationalChart"/>
    <dgm:cxn modelId="{472A9C0D-E114-4BB1-ACA5-0369789C9233}" type="presParOf" srcId="{21A1802B-8191-4D88-BF62-84EC67187918}" destId="{43447125-8226-4FC8-813F-579BF529F206}" srcOrd="2" destOrd="0" presId="urn:microsoft.com/office/officeart/2008/layout/NameandTitleOrganizationalChart"/>
    <dgm:cxn modelId="{0A185356-4E2A-46D0-897E-CF8FD67FFB3F}" type="presParOf" srcId="{8DF1705B-3134-446E-B89A-370622B27958}" destId="{0D1363FE-E8C7-467E-B5DC-67744AE5F779}" srcOrd="1" destOrd="0" presId="urn:microsoft.com/office/officeart/2008/layout/NameandTitleOrganizationalChart"/>
    <dgm:cxn modelId="{3DD63A0C-DF02-43E4-B08C-6BB3F16F48C1}" type="presParOf" srcId="{8DF1705B-3134-446E-B89A-370622B27958}" destId="{F6C44273-6DFC-400E-8FC4-65D20B309045}" srcOrd="2" destOrd="0" presId="urn:microsoft.com/office/officeart/2008/layout/NameandTitleOrganizationalChart"/>
    <dgm:cxn modelId="{8541BB80-9D3E-44C0-9A80-610DFE3C290F}" type="presParOf" srcId="{5046E8D8-D76A-43CD-AE79-FD7CFE474A28}" destId="{DD57621A-6397-44E9-8CF8-7BF45915EED8}" srcOrd="2" destOrd="0" presId="urn:microsoft.com/office/officeart/2008/layout/NameandTitleOrganizationalChart"/>
    <dgm:cxn modelId="{12057E7B-AC73-484F-A9F3-81943E7DBA2F}" type="presParOf" srcId="{21FB153D-A5E7-4C7F-A98D-0E19DDBAA56B}" destId="{8751A6AC-99B6-4A0E-881F-90D2E592D32C}"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03911-780A-4A6D-AC1F-7EDD60743CB7}">
      <dsp:nvSpPr>
        <dsp:cNvPr id="0" name=""/>
        <dsp:cNvSpPr/>
      </dsp:nvSpPr>
      <dsp:spPr>
        <a:xfrm>
          <a:off x="1614988" y="464418"/>
          <a:ext cx="3099571" cy="3099571"/>
        </a:xfrm>
        <a:prstGeom prst="blockArc">
          <a:avLst>
            <a:gd name="adj1" fmla="val 9000000"/>
            <a:gd name="adj2" fmla="val 16200000"/>
            <a:gd name="adj3" fmla="val 4643"/>
          </a:avLst>
        </a:prstGeom>
        <a:solidFill>
          <a:schemeClr val="accent1">
            <a:shade val="90000"/>
            <a:hueOff val="250074"/>
            <a:satOff val="-4618"/>
            <a:lumOff val="2141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325DA6-A70C-4EDA-8FF6-75FA28E3F9B0}">
      <dsp:nvSpPr>
        <dsp:cNvPr id="0" name=""/>
        <dsp:cNvSpPr/>
      </dsp:nvSpPr>
      <dsp:spPr>
        <a:xfrm>
          <a:off x="1614988" y="464418"/>
          <a:ext cx="3099571" cy="3099571"/>
        </a:xfrm>
        <a:prstGeom prst="blockArc">
          <a:avLst>
            <a:gd name="adj1" fmla="val 1800000"/>
            <a:gd name="adj2" fmla="val 9000000"/>
            <a:gd name="adj3" fmla="val 4643"/>
          </a:avLst>
        </a:prstGeom>
        <a:solidFill>
          <a:schemeClr val="accent1">
            <a:shade val="90000"/>
            <a:hueOff val="250074"/>
            <a:satOff val="-4618"/>
            <a:lumOff val="2141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C414C0-8B00-4A1B-8939-A74857121A76}">
      <dsp:nvSpPr>
        <dsp:cNvPr id="0" name=""/>
        <dsp:cNvSpPr/>
      </dsp:nvSpPr>
      <dsp:spPr>
        <a:xfrm>
          <a:off x="1614988" y="464418"/>
          <a:ext cx="3099571" cy="3099571"/>
        </a:xfrm>
        <a:prstGeom prst="blockArc">
          <a:avLst>
            <a:gd name="adj1" fmla="val 16200000"/>
            <a:gd name="adj2" fmla="val 1800000"/>
            <a:gd name="adj3" fmla="val 4643"/>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31A914-011D-4788-8C30-F8F404917DFF}">
      <dsp:nvSpPr>
        <dsp:cNvPr id="0" name=""/>
        <dsp:cNvSpPr/>
      </dsp:nvSpPr>
      <dsp:spPr>
        <a:xfrm>
          <a:off x="2450845" y="1300275"/>
          <a:ext cx="1427857" cy="1427857"/>
        </a:xfrm>
        <a:prstGeom prst="ellipse">
          <a:avLst/>
        </a:prstGeom>
        <a:solidFill>
          <a:schemeClr val="accent1">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4610" tIns="54610" rIns="54610" bIns="54610" numCol="1" spcCol="1270" anchor="ctr" anchorCtr="0">
          <a:noAutofit/>
        </a:bodyPr>
        <a:lstStyle/>
        <a:p>
          <a:pPr marL="0" lvl="0" indent="0" algn="ctr" defTabSz="1911350">
            <a:lnSpc>
              <a:spcPct val="90000"/>
            </a:lnSpc>
            <a:spcBef>
              <a:spcPct val="0"/>
            </a:spcBef>
            <a:spcAft>
              <a:spcPct val="35000"/>
            </a:spcAft>
            <a:buNone/>
          </a:pPr>
          <a:r>
            <a:rPr lang="es-ES" sz="4300" kern="1200"/>
            <a:t>PGS</a:t>
          </a:r>
        </a:p>
      </dsp:txBody>
      <dsp:txXfrm>
        <a:off x="2659950" y="1509380"/>
        <a:ext cx="1009647" cy="1009647"/>
      </dsp:txXfrm>
    </dsp:sp>
    <dsp:sp modelId="{03CC73F2-8519-4895-887C-1BC1D616215B}">
      <dsp:nvSpPr>
        <dsp:cNvPr id="0" name=""/>
        <dsp:cNvSpPr/>
      </dsp:nvSpPr>
      <dsp:spPr>
        <a:xfrm>
          <a:off x="2665024" y="650"/>
          <a:ext cx="999499" cy="999499"/>
        </a:xfrm>
        <a:prstGeom prst="ellipse">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s-ES" sz="2100" kern="1200"/>
            <a:t>PPR</a:t>
          </a:r>
        </a:p>
      </dsp:txBody>
      <dsp:txXfrm>
        <a:off x="2811397" y="147023"/>
        <a:ext cx="706753" cy="706753"/>
      </dsp:txXfrm>
    </dsp:sp>
    <dsp:sp modelId="{9FDBEC1E-DAD7-41ED-8BCD-2F03E9518A4B}">
      <dsp:nvSpPr>
        <dsp:cNvPr id="0" name=""/>
        <dsp:cNvSpPr/>
      </dsp:nvSpPr>
      <dsp:spPr>
        <a:xfrm>
          <a:off x="3976016" y="2271356"/>
          <a:ext cx="999499" cy="999499"/>
        </a:xfrm>
        <a:prstGeom prst="ellipse">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s-ES" sz="2100" kern="1200"/>
            <a:t>PCAC</a:t>
          </a:r>
        </a:p>
      </dsp:txBody>
      <dsp:txXfrm>
        <a:off x="4122389" y="2417729"/>
        <a:ext cx="706753" cy="706753"/>
      </dsp:txXfrm>
    </dsp:sp>
    <dsp:sp modelId="{7C74B3CF-B59E-4E8A-90E4-BE03BA29DD5E}">
      <dsp:nvSpPr>
        <dsp:cNvPr id="0" name=""/>
        <dsp:cNvSpPr/>
      </dsp:nvSpPr>
      <dsp:spPr>
        <a:xfrm>
          <a:off x="1354031" y="2271356"/>
          <a:ext cx="999499" cy="999499"/>
        </a:xfrm>
        <a:prstGeom prst="ellipse">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s-ES" sz="2100" kern="1200"/>
            <a:t>PMAT</a:t>
          </a:r>
        </a:p>
      </dsp:txBody>
      <dsp:txXfrm>
        <a:off x="1500404" y="2417729"/>
        <a:ext cx="706753" cy="7067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7818D-B9BA-406B-9B8A-4A21C0ECEFEC}">
      <dsp:nvSpPr>
        <dsp:cNvPr id="0" name=""/>
        <dsp:cNvSpPr/>
      </dsp:nvSpPr>
      <dsp:spPr>
        <a:xfrm>
          <a:off x="3343093" y="1228003"/>
          <a:ext cx="263627" cy="396024"/>
        </a:xfrm>
        <a:custGeom>
          <a:avLst/>
          <a:gdLst/>
          <a:ahLst/>
          <a:cxnLst/>
          <a:rect l="0" t="0" r="0" b="0"/>
          <a:pathLst>
            <a:path>
              <a:moveTo>
                <a:pt x="0" y="0"/>
              </a:moveTo>
              <a:lnTo>
                <a:pt x="0" y="396024"/>
              </a:lnTo>
              <a:lnTo>
                <a:pt x="263627" y="396024"/>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5BBBD2-049F-4FB2-94A8-10AD0766548A}">
      <dsp:nvSpPr>
        <dsp:cNvPr id="0" name=""/>
        <dsp:cNvSpPr/>
      </dsp:nvSpPr>
      <dsp:spPr>
        <a:xfrm>
          <a:off x="3343093" y="1228003"/>
          <a:ext cx="1965630" cy="808277"/>
        </a:xfrm>
        <a:custGeom>
          <a:avLst/>
          <a:gdLst/>
          <a:ahLst/>
          <a:cxnLst/>
          <a:rect l="0" t="0" r="0" b="0"/>
          <a:pathLst>
            <a:path>
              <a:moveTo>
                <a:pt x="0" y="0"/>
              </a:moveTo>
              <a:lnTo>
                <a:pt x="0" y="720783"/>
              </a:lnTo>
              <a:lnTo>
                <a:pt x="1965630" y="720783"/>
              </a:lnTo>
              <a:lnTo>
                <a:pt x="196563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CF58A-CD2D-4883-BB71-8D5F824822F5}">
      <dsp:nvSpPr>
        <dsp:cNvPr id="0" name=""/>
        <dsp:cNvSpPr/>
      </dsp:nvSpPr>
      <dsp:spPr>
        <a:xfrm>
          <a:off x="3343093" y="1228003"/>
          <a:ext cx="1010212" cy="1522471"/>
        </a:xfrm>
        <a:custGeom>
          <a:avLst/>
          <a:gdLst/>
          <a:ahLst/>
          <a:cxnLst/>
          <a:rect l="0" t="0" r="0" b="0"/>
          <a:pathLst>
            <a:path>
              <a:moveTo>
                <a:pt x="0" y="0"/>
              </a:moveTo>
              <a:lnTo>
                <a:pt x="0" y="1434977"/>
              </a:lnTo>
              <a:lnTo>
                <a:pt x="1010212" y="1434977"/>
              </a:lnTo>
              <a:lnTo>
                <a:pt x="1010212" y="1522471"/>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A6D34F-7D17-4429-BD36-8382F7633336}">
      <dsp:nvSpPr>
        <dsp:cNvPr id="0" name=""/>
        <dsp:cNvSpPr/>
      </dsp:nvSpPr>
      <dsp:spPr>
        <a:xfrm>
          <a:off x="3343093" y="1228003"/>
          <a:ext cx="971640" cy="808277"/>
        </a:xfrm>
        <a:custGeom>
          <a:avLst/>
          <a:gdLst/>
          <a:ahLst/>
          <a:cxnLst/>
          <a:rect l="0" t="0" r="0" b="0"/>
          <a:pathLst>
            <a:path>
              <a:moveTo>
                <a:pt x="0" y="0"/>
              </a:moveTo>
              <a:lnTo>
                <a:pt x="0" y="720783"/>
              </a:lnTo>
              <a:lnTo>
                <a:pt x="971640" y="720783"/>
              </a:lnTo>
              <a:lnTo>
                <a:pt x="97164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2D0364-DB40-4050-A4BE-A19A0D6A8F36}">
      <dsp:nvSpPr>
        <dsp:cNvPr id="0" name=""/>
        <dsp:cNvSpPr/>
      </dsp:nvSpPr>
      <dsp:spPr>
        <a:xfrm>
          <a:off x="2361348" y="1228003"/>
          <a:ext cx="981744" cy="808277"/>
        </a:xfrm>
        <a:custGeom>
          <a:avLst/>
          <a:gdLst/>
          <a:ahLst/>
          <a:cxnLst/>
          <a:rect l="0" t="0" r="0" b="0"/>
          <a:pathLst>
            <a:path>
              <a:moveTo>
                <a:pt x="981744" y="0"/>
              </a:moveTo>
              <a:lnTo>
                <a:pt x="981744" y="720783"/>
              </a:lnTo>
              <a:lnTo>
                <a:pt x="0" y="720783"/>
              </a:lnTo>
              <a:lnTo>
                <a:pt x="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4201E-41D3-407D-A057-F636E13ABBE3}">
      <dsp:nvSpPr>
        <dsp:cNvPr id="0" name=""/>
        <dsp:cNvSpPr/>
      </dsp:nvSpPr>
      <dsp:spPr>
        <a:xfrm>
          <a:off x="2322769" y="1228003"/>
          <a:ext cx="1020323" cy="1522273"/>
        </a:xfrm>
        <a:custGeom>
          <a:avLst/>
          <a:gdLst/>
          <a:ahLst/>
          <a:cxnLst/>
          <a:rect l="0" t="0" r="0" b="0"/>
          <a:pathLst>
            <a:path>
              <a:moveTo>
                <a:pt x="1020323" y="0"/>
              </a:moveTo>
              <a:lnTo>
                <a:pt x="1020323" y="1434779"/>
              </a:lnTo>
              <a:lnTo>
                <a:pt x="0" y="1434779"/>
              </a:lnTo>
              <a:lnTo>
                <a:pt x="0" y="152227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A66E6-1FA5-4A09-BE7F-9798570217B4}">
      <dsp:nvSpPr>
        <dsp:cNvPr id="0" name=""/>
        <dsp:cNvSpPr/>
      </dsp:nvSpPr>
      <dsp:spPr>
        <a:xfrm>
          <a:off x="1399811" y="1228003"/>
          <a:ext cx="1943281" cy="808277"/>
        </a:xfrm>
        <a:custGeom>
          <a:avLst/>
          <a:gdLst/>
          <a:ahLst/>
          <a:cxnLst/>
          <a:rect l="0" t="0" r="0" b="0"/>
          <a:pathLst>
            <a:path>
              <a:moveTo>
                <a:pt x="1943281" y="0"/>
              </a:moveTo>
              <a:lnTo>
                <a:pt x="1943281" y="720783"/>
              </a:lnTo>
              <a:lnTo>
                <a:pt x="0" y="720783"/>
              </a:lnTo>
              <a:lnTo>
                <a:pt x="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D60207-00FD-4D91-BB98-AD5ABD3091B4}">
      <dsp:nvSpPr>
        <dsp:cNvPr id="0" name=""/>
        <dsp:cNvSpPr/>
      </dsp:nvSpPr>
      <dsp:spPr>
        <a:xfrm>
          <a:off x="428170" y="1228003"/>
          <a:ext cx="2914922" cy="808277"/>
        </a:xfrm>
        <a:custGeom>
          <a:avLst/>
          <a:gdLst/>
          <a:ahLst/>
          <a:cxnLst/>
          <a:rect l="0" t="0" r="0" b="0"/>
          <a:pathLst>
            <a:path>
              <a:moveTo>
                <a:pt x="2914922" y="0"/>
              </a:moveTo>
              <a:lnTo>
                <a:pt x="2914922" y="720783"/>
              </a:lnTo>
              <a:lnTo>
                <a:pt x="0" y="720783"/>
              </a:lnTo>
              <a:lnTo>
                <a:pt x="0" y="808277"/>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93871-BE00-4B1C-AAA6-46AFE04FEFBA}">
      <dsp:nvSpPr>
        <dsp:cNvPr id="0" name=""/>
        <dsp:cNvSpPr/>
      </dsp:nvSpPr>
      <dsp:spPr>
        <a:xfrm>
          <a:off x="2980978" y="853029"/>
          <a:ext cx="724229" cy="37497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Gerencia General</a:t>
          </a:r>
        </a:p>
      </dsp:txBody>
      <dsp:txXfrm>
        <a:off x="2980978" y="853029"/>
        <a:ext cx="724229" cy="374974"/>
      </dsp:txXfrm>
    </dsp:sp>
    <dsp:sp modelId="{2F2E0C55-BC8B-4C00-87C3-11CBB4ED9713}">
      <dsp:nvSpPr>
        <dsp:cNvPr id="0" name=""/>
        <dsp:cNvSpPr/>
      </dsp:nvSpPr>
      <dsp:spPr>
        <a:xfrm>
          <a:off x="3125824" y="1144675"/>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s-ES" sz="800" kern="1200" dirty="0"/>
            <a:t>Nicolás Claude</a:t>
          </a:r>
        </a:p>
      </dsp:txBody>
      <dsp:txXfrm>
        <a:off x="3125824" y="1144675"/>
        <a:ext cx="651806" cy="124991"/>
      </dsp:txXfrm>
    </dsp:sp>
    <dsp:sp modelId="{F80C9535-506A-4408-B5ED-9EC8F9E4B6F6}">
      <dsp:nvSpPr>
        <dsp:cNvPr id="0" name=""/>
        <dsp:cNvSpPr/>
      </dsp:nvSpPr>
      <dsp:spPr>
        <a:xfrm>
          <a:off x="66056" y="2036280"/>
          <a:ext cx="724229" cy="37497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Gerencia Comercial</a:t>
          </a:r>
        </a:p>
      </dsp:txBody>
      <dsp:txXfrm>
        <a:off x="66056" y="2036280"/>
        <a:ext cx="724229" cy="374974"/>
      </dsp:txXfrm>
    </dsp:sp>
    <dsp:sp modelId="{B25D9979-F482-4792-BE5A-5E677173E9DF}">
      <dsp:nvSpPr>
        <dsp:cNvPr id="0" name=""/>
        <dsp:cNvSpPr/>
      </dsp:nvSpPr>
      <dsp:spPr>
        <a:xfrm>
          <a:off x="210901" y="2327927"/>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err="1"/>
            <a:t>Stéphane</a:t>
          </a:r>
          <a:r>
            <a:rPr lang="es-ES" sz="700" kern="1200" dirty="0"/>
            <a:t> </a:t>
          </a:r>
          <a:r>
            <a:rPr lang="es-ES" sz="700" kern="1200" dirty="0" err="1"/>
            <a:t>Taysse</a:t>
          </a:r>
          <a:endParaRPr lang="es-ES" sz="700" kern="1200" dirty="0"/>
        </a:p>
      </dsp:txBody>
      <dsp:txXfrm>
        <a:off x="210901" y="2327927"/>
        <a:ext cx="651806" cy="124991"/>
      </dsp:txXfrm>
    </dsp:sp>
    <dsp:sp modelId="{074AB893-DF34-4861-9A18-16D88752EF70}">
      <dsp:nvSpPr>
        <dsp:cNvPr id="0" name=""/>
        <dsp:cNvSpPr/>
      </dsp:nvSpPr>
      <dsp:spPr>
        <a:xfrm>
          <a:off x="1037696" y="2036280"/>
          <a:ext cx="724229" cy="374974"/>
        </a:xfrm>
        <a:prstGeom prst="rect">
          <a:avLst/>
        </a:prstGeom>
        <a:solidFill>
          <a:schemeClr val="accent1">
            <a:shade val="80000"/>
            <a:hueOff val="51041"/>
            <a:satOff val="-732"/>
            <a:lumOff val="42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2913" numCol="1" spcCol="1270" anchor="ctr" anchorCtr="0">
          <a:noAutofit/>
        </a:bodyPr>
        <a:lstStyle/>
        <a:p>
          <a:pPr marL="0" lvl="0" indent="0" algn="ctr" defTabSz="266700">
            <a:lnSpc>
              <a:spcPct val="90000"/>
            </a:lnSpc>
            <a:spcBef>
              <a:spcPct val="0"/>
            </a:spcBef>
            <a:spcAft>
              <a:spcPct val="35000"/>
            </a:spcAft>
            <a:buNone/>
          </a:pPr>
          <a:r>
            <a:rPr lang="es-ES" sz="600" kern="1200" dirty="0"/>
            <a:t>Gerencia Relaciones Institucionales y Calidad</a:t>
          </a:r>
        </a:p>
      </dsp:txBody>
      <dsp:txXfrm>
        <a:off x="1037696" y="2036280"/>
        <a:ext cx="724229" cy="374974"/>
      </dsp:txXfrm>
    </dsp:sp>
    <dsp:sp modelId="{2BC3867E-9EC8-44CD-9B43-17D6B8635B2A}">
      <dsp:nvSpPr>
        <dsp:cNvPr id="0" name=""/>
        <dsp:cNvSpPr/>
      </dsp:nvSpPr>
      <dsp:spPr>
        <a:xfrm>
          <a:off x="1182542" y="2327927"/>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51041"/>
              <a:satOff val="-732"/>
              <a:lumOff val="42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John Rathkamp</a:t>
          </a:r>
        </a:p>
      </dsp:txBody>
      <dsp:txXfrm>
        <a:off x="1182542" y="2327927"/>
        <a:ext cx="651806" cy="124991"/>
      </dsp:txXfrm>
    </dsp:sp>
    <dsp:sp modelId="{1947C5EB-FC80-4AB1-AB25-42D84A6F9E01}">
      <dsp:nvSpPr>
        <dsp:cNvPr id="0" name=""/>
        <dsp:cNvSpPr/>
      </dsp:nvSpPr>
      <dsp:spPr>
        <a:xfrm>
          <a:off x="1960654" y="2750276"/>
          <a:ext cx="724229" cy="374974"/>
        </a:xfrm>
        <a:prstGeom prst="rect">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Subgerencia RRHH</a:t>
          </a:r>
        </a:p>
      </dsp:txBody>
      <dsp:txXfrm>
        <a:off x="1960654" y="2750276"/>
        <a:ext cx="724229" cy="374974"/>
      </dsp:txXfrm>
    </dsp:sp>
    <dsp:sp modelId="{5169A291-DAC2-42C9-8546-FB97C5BDC79A}">
      <dsp:nvSpPr>
        <dsp:cNvPr id="0" name=""/>
        <dsp:cNvSpPr/>
      </dsp:nvSpPr>
      <dsp:spPr>
        <a:xfrm>
          <a:off x="2194751" y="3002869"/>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102082"/>
              <a:satOff val="-1464"/>
              <a:lumOff val="853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Carlos Belenguer</a:t>
          </a:r>
        </a:p>
      </dsp:txBody>
      <dsp:txXfrm>
        <a:off x="2194751" y="3002869"/>
        <a:ext cx="651806" cy="124991"/>
      </dsp:txXfrm>
    </dsp:sp>
    <dsp:sp modelId="{3761CB95-C88A-46C0-8B26-289C30468806}">
      <dsp:nvSpPr>
        <dsp:cNvPr id="0" name=""/>
        <dsp:cNvSpPr/>
      </dsp:nvSpPr>
      <dsp:spPr>
        <a:xfrm>
          <a:off x="1999233" y="2036280"/>
          <a:ext cx="724229" cy="374974"/>
        </a:xfrm>
        <a:prstGeom prst="rect">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Gerencia Técnica</a:t>
          </a:r>
        </a:p>
      </dsp:txBody>
      <dsp:txXfrm>
        <a:off x="1999233" y="2036280"/>
        <a:ext cx="724229" cy="374974"/>
      </dsp:txXfrm>
    </dsp:sp>
    <dsp:sp modelId="{7263A2AE-FD3D-4CE1-A128-D4C11B0C3449}">
      <dsp:nvSpPr>
        <dsp:cNvPr id="0" name=""/>
        <dsp:cNvSpPr/>
      </dsp:nvSpPr>
      <dsp:spPr>
        <a:xfrm>
          <a:off x="2160309" y="2311700"/>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r>
            <a:rPr lang="es-ES" sz="600" kern="1200" dirty="0"/>
            <a:t>Xavier </a:t>
          </a:r>
          <a:r>
            <a:rPr lang="es-ES" sz="600" kern="1200" dirty="0" err="1"/>
            <a:t>Lortat</a:t>
          </a:r>
          <a:r>
            <a:rPr lang="es-ES" sz="600" kern="1200" dirty="0"/>
            <a:t>-Jacob</a:t>
          </a:r>
        </a:p>
      </dsp:txBody>
      <dsp:txXfrm>
        <a:off x="2160309" y="2311700"/>
        <a:ext cx="651806" cy="124991"/>
      </dsp:txXfrm>
    </dsp:sp>
    <dsp:sp modelId="{B0A0EB9A-039F-46C5-954C-E13D3C4CAE63}">
      <dsp:nvSpPr>
        <dsp:cNvPr id="0" name=""/>
        <dsp:cNvSpPr/>
      </dsp:nvSpPr>
      <dsp:spPr>
        <a:xfrm>
          <a:off x="3952618" y="2036280"/>
          <a:ext cx="724229" cy="374974"/>
        </a:xfrm>
        <a:prstGeom prst="rect">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52913" numCol="1" spcCol="1270" anchor="ctr" anchorCtr="0">
          <a:noAutofit/>
        </a:bodyPr>
        <a:lstStyle/>
        <a:p>
          <a:pPr marL="0" lvl="0" indent="0" algn="ctr" defTabSz="266700">
            <a:lnSpc>
              <a:spcPct val="90000"/>
            </a:lnSpc>
            <a:spcBef>
              <a:spcPct val="0"/>
            </a:spcBef>
            <a:spcAft>
              <a:spcPct val="35000"/>
            </a:spcAft>
            <a:buNone/>
          </a:pPr>
          <a:r>
            <a:rPr lang="es-ES" sz="600" kern="1200" dirty="0"/>
            <a:t>Gerencia de Operaciones y Mantenimiento</a:t>
          </a:r>
        </a:p>
      </dsp:txBody>
      <dsp:txXfrm>
        <a:off x="3952618" y="2036280"/>
        <a:ext cx="724229" cy="374974"/>
      </dsp:txXfrm>
    </dsp:sp>
    <dsp:sp modelId="{B9962DED-208D-4286-B50B-8543EB53EA78}">
      <dsp:nvSpPr>
        <dsp:cNvPr id="0" name=""/>
        <dsp:cNvSpPr/>
      </dsp:nvSpPr>
      <dsp:spPr>
        <a:xfrm>
          <a:off x="4097464" y="2327927"/>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204164"/>
              <a:satOff val="-2928"/>
              <a:lumOff val="170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Antonio </a:t>
          </a:r>
          <a:r>
            <a:rPr lang="es-ES" sz="700" kern="1200" dirty="0" err="1"/>
            <a:t>Méndes</a:t>
          </a:r>
          <a:endParaRPr lang="es-ES" sz="700" kern="1200" dirty="0"/>
        </a:p>
      </dsp:txBody>
      <dsp:txXfrm>
        <a:off x="4097464" y="2327927"/>
        <a:ext cx="651806" cy="124991"/>
      </dsp:txXfrm>
    </dsp:sp>
    <dsp:sp modelId="{C9AB0B1C-CD2B-4D6C-ADD4-A1118D71D17D}">
      <dsp:nvSpPr>
        <dsp:cNvPr id="0" name=""/>
        <dsp:cNvSpPr/>
      </dsp:nvSpPr>
      <dsp:spPr>
        <a:xfrm>
          <a:off x="3991190" y="2750475"/>
          <a:ext cx="724229" cy="374974"/>
        </a:xfrm>
        <a:prstGeom prst="rect">
          <a:avLst/>
        </a:prstGeom>
        <a:solidFill>
          <a:schemeClr val="accent1">
            <a:shade val="80000"/>
            <a:hueOff val="255205"/>
            <a:satOff val="-3660"/>
            <a:lumOff val="213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Subgerencia de comunicaciones</a:t>
          </a:r>
        </a:p>
      </dsp:txBody>
      <dsp:txXfrm>
        <a:off x="3991190" y="2750475"/>
        <a:ext cx="724229" cy="374974"/>
      </dsp:txXfrm>
    </dsp:sp>
    <dsp:sp modelId="{507C5645-A7D2-4501-9E30-EB5BA0646D5B}">
      <dsp:nvSpPr>
        <dsp:cNvPr id="0" name=""/>
        <dsp:cNvSpPr/>
      </dsp:nvSpPr>
      <dsp:spPr>
        <a:xfrm>
          <a:off x="4200950" y="3002869"/>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255205"/>
              <a:satOff val="-3660"/>
              <a:lumOff val="2134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s-ES" sz="800" kern="1200" dirty="0"/>
            <a:t>Branko Karlezi</a:t>
          </a:r>
        </a:p>
      </dsp:txBody>
      <dsp:txXfrm>
        <a:off x="4200950" y="3002869"/>
        <a:ext cx="651806" cy="124991"/>
      </dsp:txXfrm>
    </dsp:sp>
    <dsp:sp modelId="{B4307BA5-901C-4615-90A5-C4DAA9654F1D}">
      <dsp:nvSpPr>
        <dsp:cNvPr id="0" name=""/>
        <dsp:cNvSpPr/>
      </dsp:nvSpPr>
      <dsp:spPr>
        <a:xfrm>
          <a:off x="4946608" y="2036280"/>
          <a:ext cx="724229" cy="374974"/>
        </a:xfrm>
        <a:prstGeom prst="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Gerencia de </a:t>
          </a:r>
          <a:r>
            <a:rPr lang="es-ES" sz="700" kern="1200" dirty="0" err="1"/>
            <a:t>Adm</a:t>
          </a:r>
          <a:r>
            <a:rPr lang="es-ES" sz="700" kern="1200" dirty="0"/>
            <a:t> y Finanzas</a:t>
          </a:r>
        </a:p>
      </dsp:txBody>
      <dsp:txXfrm>
        <a:off x="4946608" y="2036280"/>
        <a:ext cx="724229" cy="374974"/>
      </dsp:txXfrm>
    </dsp:sp>
    <dsp:sp modelId="{A2AF7BB6-E708-4AF8-A577-7A476223E184}">
      <dsp:nvSpPr>
        <dsp:cNvPr id="0" name=""/>
        <dsp:cNvSpPr/>
      </dsp:nvSpPr>
      <dsp:spPr>
        <a:xfrm>
          <a:off x="5107684" y="2311699"/>
          <a:ext cx="651806" cy="124991"/>
        </a:xfrm>
        <a:prstGeom prst="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Raphael </a:t>
          </a:r>
          <a:r>
            <a:rPr lang="es-ES" sz="700" kern="1200" dirty="0" err="1"/>
            <a:t>Pourny</a:t>
          </a:r>
          <a:endParaRPr lang="es-ES" sz="700" kern="1200" dirty="0"/>
        </a:p>
      </dsp:txBody>
      <dsp:txXfrm>
        <a:off x="5107684" y="2311699"/>
        <a:ext cx="651806" cy="124991"/>
      </dsp:txXfrm>
    </dsp:sp>
    <dsp:sp modelId="{6490ABCB-8160-4490-805F-4FAE9464E058}">
      <dsp:nvSpPr>
        <dsp:cNvPr id="0" name=""/>
        <dsp:cNvSpPr/>
      </dsp:nvSpPr>
      <dsp:spPr>
        <a:xfrm>
          <a:off x="3606720" y="1436540"/>
          <a:ext cx="724229" cy="374974"/>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52913" numCol="1" spcCol="1270" anchor="ctr" anchorCtr="0">
          <a:noAutofit/>
        </a:bodyPr>
        <a:lstStyle/>
        <a:p>
          <a:pPr marL="0" lvl="0" indent="0" algn="ctr" defTabSz="311150">
            <a:lnSpc>
              <a:spcPct val="90000"/>
            </a:lnSpc>
            <a:spcBef>
              <a:spcPct val="0"/>
            </a:spcBef>
            <a:spcAft>
              <a:spcPct val="35000"/>
            </a:spcAft>
            <a:buNone/>
          </a:pPr>
          <a:r>
            <a:rPr lang="es-ES" sz="700" kern="1200" dirty="0"/>
            <a:t>Secretaria</a:t>
          </a:r>
        </a:p>
      </dsp:txBody>
      <dsp:txXfrm>
        <a:off x="3606720" y="1436540"/>
        <a:ext cx="724229" cy="374974"/>
      </dsp:txXfrm>
    </dsp:sp>
    <dsp:sp modelId="{1618820F-589B-4A21-A08A-188A65510314}">
      <dsp:nvSpPr>
        <dsp:cNvPr id="0" name=""/>
        <dsp:cNvSpPr/>
      </dsp:nvSpPr>
      <dsp:spPr>
        <a:xfrm>
          <a:off x="3751562" y="1720075"/>
          <a:ext cx="651806" cy="124991"/>
        </a:xfrm>
        <a:prstGeom prst="rect">
          <a:avLst/>
        </a:prstGeom>
        <a:solidFill>
          <a:schemeClr val="lt1">
            <a:alpha val="90000"/>
            <a:hueOff val="0"/>
            <a:satOff val="0"/>
            <a:lumOff val="0"/>
            <a:alphaOff val="0"/>
          </a:schemeClr>
        </a:solidFill>
        <a:ln w="25400" cap="flat" cmpd="sng" algn="ctr">
          <a:solidFill>
            <a:schemeClr val="accent1">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es-ES" sz="800" kern="1200" dirty="0"/>
            <a:t>Ximena Flores</a:t>
          </a:r>
        </a:p>
      </dsp:txBody>
      <dsp:txXfrm>
        <a:off x="3751562" y="1720075"/>
        <a:ext cx="651806" cy="1249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677F28-420C-4770-9E7A-168FFC729A03}">
      <dsp:nvSpPr>
        <dsp:cNvPr id="0" name=""/>
        <dsp:cNvSpPr/>
      </dsp:nvSpPr>
      <dsp:spPr>
        <a:xfrm>
          <a:off x="2467586" y="1080270"/>
          <a:ext cx="549858" cy="307452"/>
        </a:xfrm>
        <a:custGeom>
          <a:avLst/>
          <a:gdLst/>
          <a:ahLst/>
          <a:cxnLst/>
          <a:rect l="0" t="0" r="0" b="0"/>
          <a:pathLst>
            <a:path>
              <a:moveTo>
                <a:pt x="0" y="0"/>
              </a:moveTo>
              <a:lnTo>
                <a:pt x="0" y="197572"/>
              </a:lnTo>
              <a:lnTo>
                <a:pt x="549858" y="197572"/>
              </a:lnTo>
              <a:lnTo>
                <a:pt x="549858" y="3074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FC89A-6672-45E5-99CF-27BEC347D7B2}">
      <dsp:nvSpPr>
        <dsp:cNvPr id="0" name=""/>
        <dsp:cNvSpPr/>
      </dsp:nvSpPr>
      <dsp:spPr>
        <a:xfrm>
          <a:off x="1797200" y="1080270"/>
          <a:ext cx="670386" cy="307452"/>
        </a:xfrm>
        <a:custGeom>
          <a:avLst/>
          <a:gdLst/>
          <a:ahLst/>
          <a:cxnLst/>
          <a:rect l="0" t="0" r="0" b="0"/>
          <a:pathLst>
            <a:path>
              <a:moveTo>
                <a:pt x="670386" y="0"/>
              </a:moveTo>
              <a:lnTo>
                <a:pt x="670386" y="197572"/>
              </a:lnTo>
              <a:lnTo>
                <a:pt x="0" y="197572"/>
              </a:lnTo>
              <a:lnTo>
                <a:pt x="0" y="30745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BAA772-08FC-46C3-A1EB-6516E72344AE}">
      <dsp:nvSpPr>
        <dsp:cNvPr id="0" name=""/>
        <dsp:cNvSpPr/>
      </dsp:nvSpPr>
      <dsp:spPr>
        <a:xfrm>
          <a:off x="1524017" y="344278"/>
          <a:ext cx="943569" cy="335813"/>
        </a:xfrm>
        <a:custGeom>
          <a:avLst/>
          <a:gdLst/>
          <a:ahLst/>
          <a:cxnLst/>
          <a:rect l="0" t="0" r="0" b="0"/>
          <a:pathLst>
            <a:path>
              <a:moveTo>
                <a:pt x="0" y="0"/>
              </a:moveTo>
              <a:lnTo>
                <a:pt x="0" y="225933"/>
              </a:lnTo>
              <a:lnTo>
                <a:pt x="943569" y="225933"/>
              </a:lnTo>
              <a:lnTo>
                <a:pt x="943569" y="33581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C4E305-9A96-4B82-82C5-27F267242952}">
      <dsp:nvSpPr>
        <dsp:cNvPr id="0" name=""/>
        <dsp:cNvSpPr/>
      </dsp:nvSpPr>
      <dsp:spPr>
        <a:xfrm>
          <a:off x="531235" y="1047018"/>
          <a:ext cx="91440" cy="324077"/>
        </a:xfrm>
        <a:custGeom>
          <a:avLst/>
          <a:gdLst/>
          <a:ahLst/>
          <a:cxnLst/>
          <a:rect l="0" t="0" r="0" b="0"/>
          <a:pathLst>
            <a:path>
              <a:moveTo>
                <a:pt x="45720" y="0"/>
              </a:moveTo>
              <a:lnTo>
                <a:pt x="45720" y="32407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E34E71-E069-43BE-A769-FFA52831B2BB}">
      <dsp:nvSpPr>
        <dsp:cNvPr id="0" name=""/>
        <dsp:cNvSpPr/>
      </dsp:nvSpPr>
      <dsp:spPr>
        <a:xfrm>
          <a:off x="576955" y="344278"/>
          <a:ext cx="947061" cy="335813"/>
        </a:xfrm>
        <a:custGeom>
          <a:avLst/>
          <a:gdLst/>
          <a:ahLst/>
          <a:cxnLst/>
          <a:rect l="0" t="0" r="0" b="0"/>
          <a:pathLst>
            <a:path>
              <a:moveTo>
                <a:pt x="947061" y="0"/>
              </a:moveTo>
              <a:lnTo>
                <a:pt x="947061" y="225933"/>
              </a:lnTo>
              <a:lnTo>
                <a:pt x="0" y="225933"/>
              </a:lnTo>
              <a:lnTo>
                <a:pt x="0" y="335813"/>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784358-AEC0-4AFA-A008-78F22C54D4A9}">
      <dsp:nvSpPr>
        <dsp:cNvPr id="0" name=""/>
        <dsp:cNvSpPr/>
      </dsp:nvSpPr>
      <dsp:spPr>
        <a:xfrm>
          <a:off x="1065758" y="820"/>
          <a:ext cx="916516" cy="343457"/>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Gerencia Relaciones Institucionales y Calidad</a:t>
          </a:r>
        </a:p>
      </dsp:txBody>
      <dsp:txXfrm>
        <a:off x="1065758" y="820"/>
        <a:ext cx="916516" cy="343457"/>
      </dsp:txXfrm>
    </dsp:sp>
    <dsp:sp modelId="{2A59A209-F980-402D-BD02-80FEE4A186E1}">
      <dsp:nvSpPr>
        <dsp:cNvPr id="0" name=""/>
        <dsp:cNvSpPr/>
      </dsp:nvSpPr>
      <dsp:spPr>
        <a:xfrm>
          <a:off x="1251157" y="303359"/>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John Rathkamp</a:t>
          </a:r>
        </a:p>
      </dsp:txBody>
      <dsp:txXfrm>
        <a:off x="1251157" y="303359"/>
        <a:ext cx="818578" cy="156971"/>
      </dsp:txXfrm>
    </dsp:sp>
    <dsp:sp modelId="{4FF59D2D-8EAE-45D9-9CC6-AE3D7A683D1D}">
      <dsp:nvSpPr>
        <dsp:cNvPr id="0" name=""/>
        <dsp:cNvSpPr/>
      </dsp:nvSpPr>
      <dsp:spPr>
        <a:xfrm>
          <a:off x="122189" y="680091"/>
          <a:ext cx="909531" cy="366927"/>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Subgerencia Calidad y Medio Ambiente</a:t>
          </a:r>
        </a:p>
      </dsp:txBody>
      <dsp:txXfrm>
        <a:off x="122189" y="680091"/>
        <a:ext cx="909531" cy="366927"/>
      </dsp:txXfrm>
    </dsp:sp>
    <dsp:sp modelId="{5E951572-D532-47C3-975D-0EBFC65124A8}">
      <dsp:nvSpPr>
        <dsp:cNvPr id="0" name=""/>
        <dsp:cNvSpPr/>
      </dsp:nvSpPr>
      <dsp:spPr>
        <a:xfrm>
          <a:off x="304095" y="994364"/>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Antonio Baeza</a:t>
          </a:r>
        </a:p>
      </dsp:txBody>
      <dsp:txXfrm>
        <a:off x="304095" y="994364"/>
        <a:ext cx="818578" cy="156971"/>
      </dsp:txXfrm>
    </dsp:sp>
    <dsp:sp modelId="{7F1285C4-1C05-4A81-BCA2-38866EE43E92}">
      <dsp:nvSpPr>
        <dsp:cNvPr id="0" name=""/>
        <dsp:cNvSpPr/>
      </dsp:nvSpPr>
      <dsp:spPr>
        <a:xfrm>
          <a:off x="122189" y="1371096"/>
          <a:ext cx="909531" cy="470915"/>
        </a:xfrm>
        <a:prstGeom prst="rect">
          <a:avLst/>
        </a:prstGeom>
        <a:solidFill>
          <a:schemeClr val="accent1">
            <a:shade val="80000"/>
            <a:hueOff val="76561"/>
            <a:satOff val="-1098"/>
            <a:lumOff val="64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Ingeniero Sistemas Gestión Calidad</a:t>
          </a:r>
        </a:p>
      </dsp:txBody>
      <dsp:txXfrm>
        <a:off x="122189" y="1371096"/>
        <a:ext cx="909531" cy="470915"/>
      </dsp:txXfrm>
    </dsp:sp>
    <dsp:sp modelId="{94F8B394-CE52-4E19-908F-2F74882427CC}">
      <dsp:nvSpPr>
        <dsp:cNvPr id="0" name=""/>
        <dsp:cNvSpPr/>
      </dsp:nvSpPr>
      <dsp:spPr>
        <a:xfrm>
          <a:off x="304095" y="1737364"/>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76561"/>
              <a:satOff val="-1098"/>
              <a:lumOff val="64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Carla Araneda</a:t>
          </a:r>
        </a:p>
      </dsp:txBody>
      <dsp:txXfrm>
        <a:off x="304095" y="1737364"/>
        <a:ext cx="818578" cy="156971"/>
      </dsp:txXfrm>
    </dsp:sp>
    <dsp:sp modelId="{20AD684B-9D14-4CF0-AA50-14284931AFB6}">
      <dsp:nvSpPr>
        <dsp:cNvPr id="0" name=""/>
        <dsp:cNvSpPr/>
      </dsp:nvSpPr>
      <dsp:spPr>
        <a:xfrm>
          <a:off x="2012820" y="680091"/>
          <a:ext cx="909531" cy="400178"/>
        </a:xfrm>
        <a:prstGeom prst="rect">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Departamento Prevención Riesgos</a:t>
          </a:r>
        </a:p>
      </dsp:txBody>
      <dsp:txXfrm>
        <a:off x="2012820" y="680091"/>
        <a:ext cx="909531" cy="400178"/>
      </dsp:txXfrm>
    </dsp:sp>
    <dsp:sp modelId="{4B403EEF-1B6D-43D0-872C-0ABDC03E1947}">
      <dsp:nvSpPr>
        <dsp:cNvPr id="0" name=""/>
        <dsp:cNvSpPr/>
      </dsp:nvSpPr>
      <dsp:spPr>
        <a:xfrm>
          <a:off x="2194726" y="1010990"/>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Grace Arriagada</a:t>
          </a:r>
        </a:p>
      </dsp:txBody>
      <dsp:txXfrm>
        <a:off x="2194726" y="1010990"/>
        <a:ext cx="818578" cy="156971"/>
      </dsp:txXfrm>
    </dsp:sp>
    <dsp:sp modelId="{5490ABB7-EBC2-410B-B950-293645D565A6}">
      <dsp:nvSpPr>
        <dsp:cNvPr id="0" name=""/>
        <dsp:cNvSpPr/>
      </dsp:nvSpPr>
      <dsp:spPr>
        <a:xfrm>
          <a:off x="1342434" y="1387722"/>
          <a:ext cx="909531" cy="470915"/>
        </a:xfrm>
        <a:prstGeom prst="rect">
          <a:avLst/>
        </a:prstGeom>
        <a:solidFill>
          <a:schemeClr val="accent1">
            <a:shade val="80000"/>
            <a:hueOff val="229684"/>
            <a:satOff val="-3294"/>
            <a:lumOff val="19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Coordinador HSE Obras</a:t>
          </a:r>
        </a:p>
      </dsp:txBody>
      <dsp:txXfrm>
        <a:off x="1342434" y="1387722"/>
        <a:ext cx="909531" cy="470915"/>
      </dsp:txXfrm>
    </dsp:sp>
    <dsp:sp modelId="{FDB7AAA3-7964-46AB-9EEB-6E7C5A83BF26}">
      <dsp:nvSpPr>
        <dsp:cNvPr id="0" name=""/>
        <dsp:cNvSpPr/>
      </dsp:nvSpPr>
      <dsp:spPr>
        <a:xfrm>
          <a:off x="1524340" y="1753989"/>
          <a:ext cx="818578" cy="156971"/>
        </a:xfrm>
        <a:prstGeom prst="rect">
          <a:avLst/>
        </a:prstGeom>
        <a:solidFill>
          <a:schemeClr val="lt1">
            <a:alpha val="90000"/>
            <a:hueOff val="0"/>
            <a:satOff val="0"/>
            <a:lumOff val="0"/>
            <a:alphaOff val="0"/>
          </a:schemeClr>
        </a:solidFill>
        <a:ln w="25400" cap="flat" cmpd="sng" algn="ctr">
          <a:solidFill>
            <a:schemeClr val="accent1">
              <a:shade val="80000"/>
              <a:hueOff val="229684"/>
              <a:satOff val="-3294"/>
              <a:lumOff val="19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Fernando Soto</a:t>
          </a:r>
        </a:p>
      </dsp:txBody>
      <dsp:txXfrm>
        <a:off x="1524340" y="1753989"/>
        <a:ext cx="818578" cy="156971"/>
      </dsp:txXfrm>
    </dsp:sp>
    <dsp:sp modelId="{28F008BB-7032-4AE2-8785-4740264EE936}">
      <dsp:nvSpPr>
        <dsp:cNvPr id="0" name=""/>
        <dsp:cNvSpPr/>
      </dsp:nvSpPr>
      <dsp:spPr>
        <a:xfrm>
          <a:off x="2562679" y="1387722"/>
          <a:ext cx="909531" cy="470915"/>
        </a:xfrm>
        <a:prstGeom prst="rect">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66451" numCol="1" spcCol="1270" anchor="ctr" anchorCtr="0">
          <a:noAutofit/>
        </a:bodyPr>
        <a:lstStyle/>
        <a:p>
          <a:pPr marL="0" lvl="0" indent="0" algn="ctr" defTabSz="311150">
            <a:lnSpc>
              <a:spcPct val="90000"/>
            </a:lnSpc>
            <a:spcBef>
              <a:spcPct val="0"/>
            </a:spcBef>
            <a:spcAft>
              <a:spcPct val="35000"/>
            </a:spcAft>
            <a:buNone/>
          </a:pPr>
          <a:r>
            <a:rPr lang="es-ES" sz="700" kern="1200" dirty="0"/>
            <a:t>Asistente Prevención de Riesgos</a:t>
          </a:r>
        </a:p>
      </dsp:txBody>
      <dsp:txXfrm>
        <a:off x="2562679" y="1387722"/>
        <a:ext cx="909531" cy="470915"/>
      </dsp:txXfrm>
    </dsp:sp>
    <dsp:sp modelId="{CF84259F-96FB-4981-8E13-D4E69242A4BB}">
      <dsp:nvSpPr>
        <dsp:cNvPr id="0" name=""/>
        <dsp:cNvSpPr/>
      </dsp:nvSpPr>
      <dsp:spPr>
        <a:xfrm>
          <a:off x="2624058" y="1737036"/>
          <a:ext cx="1059633" cy="190879"/>
        </a:xfrm>
        <a:prstGeom prst="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marL="0" lvl="0" indent="0" algn="r" defTabSz="311150">
            <a:lnSpc>
              <a:spcPct val="90000"/>
            </a:lnSpc>
            <a:spcBef>
              <a:spcPct val="0"/>
            </a:spcBef>
            <a:spcAft>
              <a:spcPct val="35000"/>
            </a:spcAft>
            <a:buNone/>
          </a:pPr>
          <a:r>
            <a:rPr lang="es-ES" sz="700" kern="1200" dirty="0"/>
            <a:t>A.Farías / J.Reyes</a:t>
          </a:r>
        </a:p>
      </dsp:txBody>
      <dsp:txXfrm>
        <a:off x="2624058" y="1737036"/>
        <a:ext cx="1059633" cy="1908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E0C45-3682-4EAD-A316-01D09801C7BB}"/>
</file>

<file path=customXml/itemProps2.xml><?xml version="1.0" encoding="utf-8"?>
<ds:datastoreItem xmlns:ds="http://schemas.openxmlformats.org/officeDocument/2006/customXml" ds:itemID="{4F7A2795-9E43-4F03-9259-1FCE300DE916}"/>
</file>

<file path=customXml/itemProps3.xml><?xml version="1.0" encoding="utf-8"?>
<ds:datastoreItem xmlns:ds="http://schemas.openxmlformats.org/officeDocument/2006/customXml" ds:itemID="{B8AC8276-A3C6-421C-BB74-DBCB8E1785B3}"/>
</file>

<file path=customXml/itemProps4.xml><?xml version="1.0" encoding="utf-8"?>
<ds:datastoreItem xmlns:ds="http://schemas.openxmlformats.org/officeDocument/2006/customXml" ds:itemID="{D8AE6B95-8718-40D4-AB13-696ED0A2D733}"/>
</file>

<file path=docProps/app.xml><?xml version="1.0" encoding="utf-8"?>
<Properties xmlns="http://schemas.openxmlformats.org/officeDocument/2006/extended-properties" xmlns:vt="http://schemas.openxmlformats.org/officeDocument/2006/docPropsVTypes">
  <Template>Normal</Template>
  <TotalTime>178</TotalTime>
  <Pages>7</Pages>
  <Words>1146</Words>
  <Characters>6305</Characters>
  <Application>Microsoft Office Word</Application>
  <DocSecurity>0</DocSecurity>
  <Lines>52</Lines>
  <Paragraphs>14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4</cp:revision>
  <cp:lastPrinted>2015-05-19T15:01:00Z</cp:lastPrinted>
  <dcterms:created xsi:type="dcterms:W3CDTF">2017-08-28T14:51:00Z</dcterms:created>
  <dcterms:modified xsi:type="dcterms:W3CDTF">2017-09-08T19:11:00Z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338046012</vt:i4>
  </property>
  <property fmtid="{D5CDD505-2E9C-101B-9397-08002B2CF9AE}" pid="3" name="_NewReviewCycle">
    <vt:lpwstr/>
  </property>
  <property fmtid="{D5CDD505-2E9C-101B-9397-08002B2CF9AE}" pid="4" name="_EmailSubject">
    <vt:lpwstr>CALIDAD NP - solicita revisión de planos y documento de RSO3 (observaciones a oficio IF AMB 1150/17). </vt:lpwstr>
  </property>
  <property fmtid="{D5CDD505-2E9C-101B-9397-08002B2CF9AE}" pid="5" name="_AuthorEmail">
    <vt:lpwstr>grace.arriagada@nuevopudahuel.cl</vt:lpwstr>
  </property>
  <property fmtid="{D5CDD505-2E9C-101B-9397-08002B2CF9AE}" pid="6" name="_AuthorEmailDisplayName">
    <vt:lpwstr>Grace Arriagada</vt:lpwstr>
  </property>
  <property fmtid="{D5CDD505-2E9C-101B-9397-08002B2CF9AE}" pid="7" name="_ReviewingToolsShownOnce">
    <vt:lpwstr/>
  </property>
  <property fmtid="{D5CDD505-2E9C-101B-9397-08002B2CF9AE}" pid="8" name="ContentTypeId">
    <vt:lpwstr>0x0101009AB70A97014B2B47AA3AF19C77E85100</vt:lpwstr>
  </property>
</Properties>
</file>